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7B25" w:rsidRPr="00141FF2" w:rsidRDefault="00D77B25" w:rsidP="00D77B25">
      <w:pPr>
        <w:jc w:val="center"/>
        <w:rPr>
          <w:rFonts w:ascii="Times New Roman" w:hAnsi="Times New Roman"/>
          <w:b/>
          <w:sz w:val="28"/>
          <w:szCs w:val="24"/>
          <w:u w:val="single"/>
        </w:rPr>
      </w:pPr>
      <w:r w:rsidRPr="00243B5B">
        <w:rPr>
          <w:rFonts w:ascii="Times New Roman" w:hAnsi="Times New Roman"/>
          <w:b/>
          <w:sz w:val="28"/>
          <w:szCs w:val="28"/>
          <w:lang w:val="en-US" w:eastAsia="en-US"/>
        </w:rPr>
        <w:t>1</w:t>
      </w:r>
      <w:r>
        <w:rPr>
          <w:rFonts w:ascii="Times New Roman" w:hAnsi="Times New Roman"/>
          <w:b/>
          <w:sz w:val="28"/>
          <w:szCs w:val="28"/>
          <w:lang w:val="en-US" w:eastAsia="en-US"/>
        </w:rPr>
        <w:t>9EC3203</w:t>
      </w:r>
      <w:r w:rsidRPr="00243B5B">
        <w:rPr>
          <w:rFonts w:ascii="Times New Roman" w:hAnsi="Times New Roman"/>
          <w:b/>
          <w:sz w:val="28"/>
          <w:szCs w:val="28"/>
          <w:lang w:val="en-US" w:eastAsia="en-US"/>
        </w:rPr>
        <w:t xml:space="preserve"> – </w:t>
      </w:r>
      <w:r w:rsidRPr="00141FF2">
        <w:rPr>
          <w:rFonts w:ascii="Times New Roman" w:hAnsi="Times New Roman"/>
          <w:b/>
          <w:sz w:val="28"/>
          <w:szCs w:val="24"/>
        </w:rPr>
        <w:t>COMPUTER NETWORKS</w:t>
      </w:r>
    </w:p>
    <w:tbl>
      <w:tblPr>
        <w:tblStyle w:val="TableGrid"/>
        <w:tblpPr w:leftFromText="180" w:rightFromText="180" w:vertAnchor="page" w:horzAnchor="margin" w:tblpXSpec="center" w:tblpY="2493"/>
        <w:tblW w:w="10773" w:type="dxa"/>
        <w:tblLook w:val="04A0" w:firstRow="1" w:lastRow="0" w:firstColumn="1" w:lastColumn="0" w:noHBand="0" w:noVBand="1"/>
      </w:tblPr>
      <w:tblGrid>
        <w:gridCol w:w="1972"/>
        <w:gridCol w:w="438"/>
        <w:gridCol w:w="232"/>
        <w:gridCol w:w="3454"/>
        <w:gridCol w:w="3402"/>
        <w:gridCol w:w="1275"/>
      </w:tblGrid>
      <w:tr w:rsidR="00D77B25" w:rsidRPr="00AC2EB7" w:rsidTr="00D77B25">
        <w:tc>
          <w:tcPr>
            <w:tcW w:w="2410" w:type="dxa"/>
            <w:gridSpan w:val="2"/>
          </w:tcPr>
          <w:p w:rsidR="00D77B25" w:rsidRPr="00AC2EB7" w:rsidRDefault="00D77B25" w:rsidP="00D77B25">
            <w:pPr>
              <w:jc w:val="right"/>
              <w:rPr>
                <w:rFonts w:ascii="Times New Roman" w:hAnsi="Times New Roman"/>
                <w:b/>
                <w:sz w:val="24"/>
                <w:szCs w:val="24"/>
                <w:lang w:eastAsia="en-US"/>
              </w:rPr>
            </w:pPr>
            <w:r w:rsidRPr="00AC2EB7">
              <w:rPr>
                <w:rFonts w:ascii="Times New Roman" w:hAnsi="Times New Roman"/>
                <w:b/>
                <w:sz w:val="24"/>
                <w:szCs w:val="24"/>
                <w:lang w:eastAsia="en-US"/>
              </w:rPr>
              <w:t>Course category:</w:t>
            </w:r>
          </w:p>
        </w:tc>
        <w:tc>
          <w:tcPr>
            <w:tcW w:w="3686" w:type="dxa"/>
            <w:gridSpan w:val="2"/>
          </w:tcPr>
          <w:p w:rsidR="00D77B25" w:rsidRPr="00AC2EB7" w:rsidRDefault="00D77B25" w:rsidP="00D77B25">
            <w:pPr>
              <w:rPr>
                <w:rFonts w:ascii="Times New Roman" w:hAnsi="Times New Roman"/>
                <w:sz w:val="24"/>
                <w:szCs w:val="24"/>
                <w:lang w:eastAsia="en-US"/>
              </w:rPr>
            </w:pPr>
            <w:r w:rsidRPr="00AC2EB7">
              <w:rPr>
                <w:rFonts w:ascii="Times New Roman" w:hAnsi="Times New Roman"/>
                <w:sz w:val="24"/>
                <w:szCs w:val="24"/>
                <w:lang w:eastAsia="en-US"/>
              </w:rPr>
              <w:t>Program core</w:t>
            </w:r>
          </w:p>
        </w:tc>
        <w:tc>
          <w:tcPr>
            <w:tcW w:w="3402" w:type="dxa"/>
          </w:tcPr>
          <w:p w:rsidR="00D77B25" w:rsidRPr="00AC2EB7" w:rsidRDefault="00D77B25" w:rsidP="00D77B25">
            <w:pPr>
              <w:rPr>
                <w:rFonts w:ascii="Times New Roman" w:hAnsi="Times New Roman"/>
                <w:b/>
                <w:sz w:val="24"/>
                <w:szCs w:val="24"/>
                <w:lang w:eastAsia="en-US"/>
              </w:rPr>
            </w:pPr>
            <w:r w:rsidRPr="00AC2EB7">
              <w:rPr>
                <w:rFonts w:ascii="Times New Roman" w:hAnsi="Times New Roman"/>
                <w:b/>
                <w:sz w:val="24"/>
                <w:szCs w:val="24"/>
                <w:lang w:eastAsia="en-US"/>
              </w:rPr>
              <w:t>Credits:</w:t>
            </w:r>
          </w:p>
        </w:tc>
        <w:tc>
          <w:tcPr>
            <w:tcW w:w="1275" w:type="dxa"/>
          </w:tcPr>
          <w:p w:rsidR="00D77B25" w:rsidRPr="00AC2EB7" w:rsidRDefault="00D77B25" w:rsidP="00D77B25">
            <w:pPr>
              <w:rPr>
                <w:rFonts w:ascii="Times New Roman" w:hAnsi="Times New Roman"/>
                <w:sz w:val="24"/>
                <w:szCs w:val="24"/>
                <w:lang w:eastAsia="en-US"/>
              </w:rPr>
            </w:pPr>
            <w:r w:rsidRPr="00AC2EB7">
              <w:rPr>
                <w:rFonts w:ascii="Times New Roman" w:eastAsiaTheme="minorEastAsia" w:hAnsi="Times New Roman"/>
                <w:sz w:val="24"/>
                <w:szCs w:val="24"/>
                <w:lang w:eastAsia="en-US"/>
              </w:rPr>
              <w:t>3</w:t>
            </w:r>
          </w:p>
        </w:tc>
      </w:tr>
      <w:tr w:rsidR="00D77B25" w:rsidRPr="00AC2EB7" w:rsidTr="00D77B25">
        <w:tc>
          <w:tcPr>
            <w:tcW w:w="2410" w:type="dxa"/>
            <w:gridSpan w:val="2"/>
          </w:tcPr>
          <w:p w:rsidR="00D77B25" w:rsidRPr="00AC2EB7" w:rsidRDefault="00D77B25" w:rsidP="00D77B25">
            <w:pPr>
              <w:jc w:val="right"/>
              <w:rPr>
                <w:rFonts w:ascii="Times New Roman" w:hAnsi="Times New Roman"/>
                <w:b/>
                <w:sz w:val="24"/>
                <w:szCs w:val="24"/>
                <w:lang w:eastAsia="en-US"/>
              </w:rPr>
            </w:pPr>
            <w:r w:rsidRPr="00AC2EB7">
              <w:rPr>
                <w:rFonts w:ascii="Times New Roman" w:hAnsi="Times New Roman"/>
                <w:b/>
                <w:sz w:val="24"/>
                <w:szCs w:val="24"/>
                <w:lang w:eastAsia="en-US"/>
              </w:rPr>
              <w:t>Course Type:</w:t>
            </w:r>
          </w:p>
        </w:tc>
        <w:tc>
          <w:tcPr>
            <w:tcW w:w="3686" w:type="dxa"/>
            <w:gridSpan w:val="2"/>
          </w:tcPr>
          <w:p w:rsidR="00D77B25" w:rsidRPr="00AC2EB7" w:rsidRDefault="00D77B25" w:rsidP="00D77B25">
            <w:pPr>
              <w:rPr>
                <w:rFonts w:ascii="Times New Roman" w:hAnsi="Times New Roman"/>
                <w:sz w:val="24"/>
                <w:szCs w:val="24"/>
                <w:lang w:eastAsia="en-US"/>
              </w:rPr>
            </w:pPr>
            <w:r w:rsidRPr="00AC2EB7">
              <w:rPr>
                <w:rFonts w:ascii="Times New Roman" w:hAnsi="Times New Roman"/>
                <w:sz w:val="24"/>
                <w:szCs w:val="24"/>
                <w:lang w:eastAsia="en-US"/>
              </w:rPr>
              <w:t>Theory</w:t>
            </w:r>
          </w:p>
        </w:tc>
        <w:tc>
          <w:tcPr>
            <w:tcW w:w="3402" w:type="dxa"/>
          </w:tcPr>
          <w:p w:rsidR="00D77B25" w:rsidRPr="00AC2EB7" w:rsidRDefault="00D77B25" w:rsidP="00D77B25">
            <w:pPr>
              <w:rPr>
                <w:rFonts w:ascii="Times New Roman" w:hAnsi="Times New Roman"/>
                <w:b/>
                <w:sz w:val="24"/>
                <w:szCs w:val="24"/>
                <w:lang w:eastAsia="en-US"/>
              </w:rPr>
            </w:pPr>
            <w:r w:rsidRPr="00AC2EB7">
              <w:rPr>
                <w:rFonts w:ascii="Times New Roman" w:hAnsi="Times New Roman"/>
                <w:b/>
                <w:sz w:val="24"/>
                <w:szCs w:val="24"/>
                <w:lang w:eastAsia="en-US"/>
              </w:rPr>
              <w:t>Lecture - Tutorial - Practical:</w:t>
            </w:r>
          </w:p>
        </w:tc>
        <w:tc>
          <w:tcPr>
            <w:tcW w:w="1275" w:type="dxa"/>
          </w:tcPr>
          <w:p w:rsidR="00D77B25" w:rsidRPr="00AC2EB7" w:rsidRDefault="00D77B25" w:rsidP="00D77B25">
            <w:pPr>
              <w:rPr>
                <w:rFonts w:ascii="Times New Roman" w:hAnsi="Times New Roman"/>
                <w:sz w:val="24"/>
                <w:szCs w:val="24"/>
                <w:lang w:eastAsia="en-US"/>
              </w:rPr>
            </w:pPr>
            <w:r>
              <w:rPr>
                <w:rFonts w:ascii="Times New Roman" w:eastAsiaTheme="minorEastAsia" w:hAnsi="Times New Roman"/>
                <w:sz w:val="24"/>
                <w:szCs w:val="24"/>
                <w:lang w:eastAsia="en-US"/>
              </w:rPr>
              <w:t>3</w:t>
            </w:r>
            <w:r w:rsidRPr="00AC2EB7">
              <w:rPr>
                <w:rFonts w:ascii="Times New Roman" w:eastAsiaTheme="minorEastAsia" w:hAnsi="Times New Roman"/>
                <w:sz w:val="24"/>
                <w:szCs w:val="24"/>
                <w:lang w:eastAsia="en-US"/>
              </w:rPr>
              <w:t xml:space="preserve"> - </w:t>
            </w:r>
            <w:r>
              <w:rPr>
                <w:rFonts w:ascii="Times New Roman" w:eastAsiaTheme="minorEastAsia" w:hAnsi="Times New Roman"/>
                <w:sz w:val="24"/>
                <w:szCs w:val="24"/>
                <w:lang w:eastAsia="en-US"/>
              </w:rPr>
              <w:t>0</w:t>
            </w:r>
            <w:r w:rsidRPr="00AC2EB7">
              <w:rPr>
                <w:rFonts w:ascii="Times New Roman" w:hAnsi="Times New Roman"/>
                <w:sz w:val="24"/>
                <w:szCs w:val="24"/>
                <w:lang w:eastAsia="en-US"/>
              </w:rPr>
              <w:t>- 0</w:t>
            </w:r>
          </w:p>
        </w:tc>
      </w:tr>
      <w:tr w:rsidR="00D77B25" w:rsidRPr="00AC2EB7" w:rsidTr="00D77B25">
        <w:trPr>
          <w:trHeight w:val="838"/>
        </w:trPr>
        <w:tc>
          <w:tcPr>
            <w:tcW w:w="2410" w:type="dxa"/>
            <w:gridSpan w:val="2"/>
          </w:tcPr>
          <w:p w:rsidR="00D77B25" w:rsidRPr="00AC2EB7" w:rsidRDefault="00D77B25" w:rsidP="00D77B25">
            <w:pPr>
              <w:jc w:val="right"/>
              <w:rPr>
                <w:rFonts w:ascii="Times New Roman" w:hAnsi="Times New Roman"/>
                <w:b/>
                <w:sz w:val="24"/>
                <w:szCs w:val="24"/>
                <w:lang w:eastAsia="en-US"/>
              </w:rPr>
            </w:pPr>
            <w:r w:rsidRPr="00AC2EB7">
              <w:rPr>
                <w:rFonts w:ascii="Times New Roman" w:hAnsi="Times New Roman"/>
                <w:b/>
                <w:sz w:val="24"/>
                <w:szCs w:val="24"/>
                <w:lang w:eastAsia="en-US"/>
              </w:rPr>
              <w:t>Prerequisite:</w:t>
            </w:r>
          </w:p>
        </w:tc>
        <w:tc>
          <w:tcPr>
            <w:tcW w:w="3686" w:type="dxa"/>
            <w:gridSpan w:val="2"/>
          </w:tcPr>
          <w:p w:rsidR="00D77B25" w:rsidRPr="00AC2EB7" w:rsidRDefault="00D77B25" w:rsidP="00D77B25">
            <w:pPr>
              <w:rPr>
                <w:rFonts w:ascii="Times New Roman" w:hAnsi="Times New Roman"/>
                <w:sz w:val="24"/>
                <w:szCs w:val="24"/>
                <w:lang w:eastAsia="en-US"/>
              </w:rPr>
            </w:pPr>
            <w:r w:rsidRPr="00AC2EB7">
              <w:rPr>
                <w:rFonts w:ascii="Times New Roman" w:hAnsi="Times New Roman"/>
                <w:sz w:val="24"/>
                <w:szCs w:val="24"/>
              </w:rPr>
              <w:t xml:space="preserve">Data types, Communication theory, basics of computer networks  </w:t>
            </w:r>
          </w:p>
        </w:tc>
        <w:tc>
          <w:tcPr>
            <w:tcW w:w="3402" w:type="dxa"/>
          </w:tcPr>
          <w:p w:rsidR="00D77B25" w:rsidRPr="00AC2EB7" w:rsidRDefault="00D77B25" w:rsidP="00D77B25">
            <w:pPr>
              <w:rPr>
                <w:rFonts w:ascii="Times New Roman" w:hAnsi="Times New Roman"/>
                <w:b/>
                <w:sz w:val="24"/>
                <w:szCs w:val="24"/>
                <w:lang w:eastAsia="en-US"/>
              </w:rPr>
            </w:pPr>
            <w:proofErr w:type="gramStart"/>
            <w:r w:rsidRPr="00AC2EB7">
              <w:rPr>
                <w:rFonts w:ascii="Times New Roman" w:hAnsi="Times New Roman"/>
                <w:b/>
                <w:sz w:val="24"/>
                <w:szCs w:val="24"/>
                <w:lang w:eastAsia="en-US"/>
              </w:rPr>
              <w:t>Sessional  Evaluation</w:t>
            </w:r>
            <w:proofErr w:type="gramEnd"/>
            <w:r w:rsidRPr="00AC2EB7">
              <w:rPr>
                <w:rFonts w:ascii="Times New Roman" w:hAnsi="Times New Roman"/>
                <w:b/>
                <w:sz w:val="24"/>
                <w:szCs w:val="24"/>
                <w:lang w:eastAsia="en-US"/>
              </w:rPr>
              <w:t xml:space="preserve"> :</w:t>
            </w:r>
          </w:p>
          <w:p w:rsidR="00D77B25" w:rsidRPr="00AC2EB7" w:rsidRDefault="00D77B25" w:rsidP="00D77B25">
            <w:pPr>
              <w:rPr>
                <w:rFonts w:ascii="Times New Roman" w:hAnsi="Times New Roman"/>
                <w:b/>
                <w:sz w:val="24"/>
                <w:szCs w:val="24"/>
                <w:lang w:eastAsia="en-US"/>
              </w:rPr>
            </w:pPr>
            <w:r w:rsidRPr="00AC2EB7">
              <w:rPr>
                <w:rFonts w:ascii="Times New Roman" w:hAnsi="Times New Roman"/>
                <w:b/>
                <w:sz w:val="24"/>
                <w:szCs w:val="24"/>
                <w:lang w:eastAsia="en-US"/>
              </w:rPr>
              <w:t>External Evaluation:</w:t>
            </w:r>
          </w:p>
          <w:p w:rsidR="00D77B25" w:rsidRPr="00AC2EB7" w:rsidRDefault="00D77B25" w:rsidP="00D77B25">
            <w:pPr>
              <w:rPr>
                <w:rFonts w:ascii="Times New Roman" w:hAnsi="Times New Roman"/>
                <w:b/>
                <w:sz w:val="24"/>
                <w:szCs w:val="24"/>
                <w:lang w:eastAsia="en-US"/>
              </w:rPr>
            </w:pPr>
            <w:r w:rsidRPr="00AC2EB7">
              <w:rPr>
                <w:rFonts w:ascii="Times New Roman" w:hAnsi="Times New Roman"/>
                <w:b/>
                <w:sz w:val="24"/>
                <w:szCs w:val="24"/>
                <w:lang w:eastAsia="en-US"/>
              </w:rPr>
              <w:t>Total Marks:</w:t>
            </w:r>
          </w:p>
        </w:tc>
        <w:tc>
          <w:tcPr>
            <w:tcW w:w="1275" w:type="dxa"/>
          </w:tcPr>
          <w:p w:rsidR="00D77B25" w:rsidRPr="00AC2EB7" w:rsidRDefault="00D77B25" w:rsidP="00D77B25">
            <w:pPr>
              <w:rPr>
                <w:rFonts w:ascii="Times New Roman" w:hAnsi="Times New Roman"/>
                <w:sz w:val="24"/>
                <w:szCs w:val="24"/>
                <w:lang w:eastAsia="en-US"/>
              </w:rPr>
            </w:pPr>
            <w:r w:rsidRPr="00AC2EB7">
              <w:rPr>
                <w:rFonts w:ascii="Times New Roman" w:hAnsi="Times New Roman"/>
                <w:sz w:val="24"/>
                <w:szCs w:val="24"/>
                <w:lang w:eastAsia="en-US"/>
              </w:rPr>
              <w:t>40</w:t>
            </w:r>
          </w:p>
          <w:p w:rsidR="00D77B25" w:rsidRPr="00AC2EB7" w:rsidRDefault="00D77B25" w:rsidP="00D77B25">
            <w:pPr>
              <w:rPr>
                <w:rFonts w:ascii="Times New Roman" w:hAnsi="Times New Roman"/>
                <w:sz w:val="24"/>
                <w:szCs w:val="24"/>
                <w:lang w:eastAsia="en-US"/>
              </w:rPr>
            </w:pPr>
            <w:r w:rsidRPr="00AC2EB7">
              <w:rPr>
                <w:rFonts w:ascii="Times New Roman" w:hAnsi="Times New Roman"/>
                <w:sz w:val="24"/>
                <w:szCs w:val="24"/>
                <w:lang w:eastAsia="en-US"/>
              </w:rPr>
              <w:t>60</w:t>
            </w:r>
          </w:p>
          <w:p w:rsidR="00D77B25" w:rsidRPr="00AC2EB7" w:rsidRDefault="00D77B25" w:rsidP="00D77B25">
            <w:pPr>
              <w:rPr>
                <w:rFonts w:ascii="Times New Roman" w:hAnsi="Times New Roman"/>
                <w:sz w:val="24"/>
                <w:szCs w:val="24"/>
                <w:lang w:eastAsia="en-US"/>
              </w:rPr>
            </w:pPr>
            <w:r w:rsidRPr="00AC2EB7">
              <w:rPr>
                <w:rFonts w:ascii="Times New Roman" w:hAnsi="Times New Roman"/>
                <w:sz w:val="24"/>
                <w:szCs w:val="24"/>
                <w:lang w:eastAsia="en-US"/>
              </w:rPr>
              <w:t>100</w:t>
            </w:r>
          </w:p>
        </w:tc>
      </w:tr>
      <w:tr w:rsidR="00D77B25" w:rsidRPr="00AC2EB7" w:rsidTr="00D77B25">
        <w:trPr>
          <w:trHeight w:val="373"/>
        </w:trPr>
        <w:tc>
          <w:tcPr>
            <w:tcW w:w="1972" w:type="dxa"/>
            <w:vMerge w:val="restart"/>
          </w:tcPr>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
                <w:bCs/>
                <w:sz w:val="24"/>
                <w:szCs w:val="24"/>
                <w:lang w:eastAsia="en-US"/>
              </w:rPr>
            </w:pPr>
            <w:r w:rsidRPr="00AC2EB7">
              <w:rPr>
                <w:rFonts w:ascii="Times New Roman" w:hAnsi="Times New Roman"/>
                <w:b/>
                <w:bCs/>
                <w:sz w:val="24"/>
                <w:szCs w:val="24"/>
                <w:lang w:eastAsia="en-US"/>
              </w:rPr>
              <w:t>Course</w:t>
            </w:r>
          </w:p>
          <w:p w:rsidR="00D77B25" w:rsidRPr="00AC2EB7" w:rsidRDefault="00D77B25" w:rsidP="00D77B25">
            <w:pPr>
              <w:jc w:val="center"/>
              <w:rPr>
                <w:rFonts w:ascii="Times New Roman" w:hAnsi="Times New Roman"/>
                <w:bCs/>
                <w:sz w:val="24"/>
                <w:szCs w:val="24"/>
                <w:u w:val="single"/>
                <w:lang w:eastAsia="en-US"/>
              </w:rPr>
            </w:pPr>
            <w:r w:rsidRPr="00AC2EB7">
              <w:rPr>
                <w:rFonts w:ascii="Times New Roman" w:hAnsi="Times New Roman"/>
                <w:b/>
                <w:bCs/>
                <w:sz w:val="24"/>
                <w:szCs w:val="24"/>
                <w:lang w:eastAsia="en-US"/>
              </w:rPr>
              <w:t>Objectives</w:t>
            </w:r>
          </w:p>
        </w:tc>
        <w:tc>
          <w:tcPr>
            <w:tcW w:w="8801" w:type="dxa"/>
            <w:gridSpan w:val="5"/>
          </w:tcPr>
          <w:p w:rsidR="00D77B25" w:rsidRPr="00AC2EB7" w:rsidRDefault="00D77B25" w:rsidP="00D77B25">
            <w:pPr>
              <w:spacing w:before="240" w:after="120"/>
              <w:contextualSpacing/>
              <w:jc w:val="both"/>
              <w:rPr>
                <w:rFonts w:ascii="Times New Roman" w:hAnsi="Times New Roman"/>
                <w:bCs/>
                <w:sz w:val="24"/>
                <w:szCs w:val="24"/>
                <w:lang w:eastAsia="en-US"/>
              </w:rPr>
            </w:pPr>
            <w:r w:rsidRPr="00AC2EB7">
              <w:rPr>
                <w:rFonts w:ascii="Times New Roman" w:eastAsiaTheme="minorEastAsia" w:hAnsi="Times New Roman"/>
                <w:color w:val="000000"/>
                <w:sz w:val="24"/>
                <w:szCs w:val="24"/>
              </w:rPr>
              <w:t>Students undergoing this c</w:t>
            </w:r>
            <w:r>
              <w:rPr>
                <w:rFonts w:ascii="Times New Roman" w:eastAsiaTheme="minorEastAsia" w:hAnsi="Times New Roman"/>
                <w:color w:val="000000"/>
                <w:sz w:val="24"/>
                <w:szCs w:val="24"/>
              </w:rPr>
              <w:t>ourse are expected to</w:t>
            </w:r>
            <w:r w:rsidRPr="00AC2EB7">
              <w:rPr>
                <w:rFonts w:ascii="Times New Roman" w:eastAsiaTheme="minorEastAsia" w:hAnsi="Times New Roman"/>
                <w:color w:val="000000"/>
                <w:sz w:val="24"/>
                <w:szCs w:val="24"/>
              </w:rPr>
              <w:t>:</w:t>
            </w:r>
          </w:p>
        </w:tc>
      </w:tr>
      <w:tr w:rsidR="00D77B25" w:rsidRPr="00AC2EB7" w:rsidTr="00D77B25">
        <w:trPr>
          <w:trHeight w:val="1684"/>
        </w:trPr>
        <w:tc>
          <w:tcPr>
            <w:tcW w:w="1972" w:type="dxa"/>
            <w:vMerge/>
          </w:tcPr>
          <w:p w:rsidR="00D77B25" w:rsidRPr="00AC2EB7" w:rsidRDefault="00D77B25" w:rsidP="00D77B25">
            <w:pPr>
              <w:jc w:val="center"/>
              <w:rPr>
                <w:rFonts w:ascii="Times New Roman" w:hAnsi="Times New Roman"/>
                <w:bCs/>
                <w:sz w:val="24"/>
                <w:szCs w:val="24"/>
                <w:lang w:eastAsia="en-US"/>
              </w:rPr>
            </w:pPr>
          </w:p>
        </w:tc>
        <w:tc>
          <w:tcPr>
            <w:tcW w:w="8801" w:type="dxa"/>
            <w:gridSpan w:val="5"/>
          </w:tcPr>
          <w:p w:rsidR="00D77B25" w:rsidRPr="00AC2EB7" w:rsidRDefault="00D77B25" w:rsidP="00D77B25">
            <w:pPr>
              <w:rPr>
                <w:rFonts w:ascii="Times New Roman" w:hAnsi="Times New Roman"/>
                <w:sz w:val="24"/>
                <w:szCs w:val="24"/>
              </w:rPr>
            </w:pPr>
            <w:r w:rsidRPr="00AC2EB7">
              <w:rPr>
                <w:rFonts w:ascii="Times New Roman" w:hAnsi="Times New Roman"/>
                <w:sz w:val="24"/>
                <w:szCs w:val="24"/>
              </w:rPr>
              <w:t>1.</w:t>
            </w:r>
            <w:r>
              <w:rPr>
                <w:rFonts w:ascii="Times New Roman" w:hAnsi="Times New Roman"/>
                <w:sz w:val="24"/>
                <w:szCs w:val="24"/>
              </w:rPr>
              <w:t>B</w:t>
            </w:r>
            <w:r w:rsidRPr="00AC2EB7">
              <w:rPr>
                <w:rFonts w:ascii="Times New Roman" w:hAnsi="Times New Roman"/>
                <w:sz w:val="24"/>
                <w:szCs w:val="24"/>
              </w:rPr>
              <w:t>ecome familiar with the fundamentals of parallel and serial data transmission</w:t>
            </w:r>
          </w:p>
          <w:p w:rsidR="00D77B25" w:rsidRPr="00AC2EB7" w:rsidRDefault="00D77B25" w:rsidP="00D77B25">
            <w:pPr>
              <w:rPr>
                <w:rFonts w:ascii="Times New Roman" w:hAnsi="Times New Roman"/>
                <w:sz w:val="24"/>
                <w:szCs w:val="24"/>
              </w:rPr>
            </w:pPr>
            <w:r w:rsidRPr="00AC2EB7">
              <w:rPr>
                <w:rFonts w:ascii="Times New Roman" w:hAnsi="Times New Roman"/>
                <w:sz w:val="24"/>
                <w:szCs w:val="24"/>
              </w:rPr>
              <w:t xml:space="preserve">2. </w:t>
            </w:r>
            <w:r>
              <w:rPr>
                <w:rFonts w:ascii="Times New Roman" w:hAnsi="Times New Roman"/>
                <w:sz w:val="24"/>
                <w:szCs w:val="24"/>
              </w:rPr>
              <w:t xml:space="preserve">Acquire the </w:t>
            </w:r>
            <w:r w:rsidRPr="00AC2EB7">
              <w:rPr>
                <w:rFonts w:ascii="Times New Roman" w:hAnsi="Times New Roman"/>
                <w:sz w:val="24"/>
                <w:szCs w:val="24"/>
              </w:rPr>
              <w:t>Knowledge about various Local Area Networks &amp; Routing algorithms</w:t>
            </w:r>
          </w:p>
          <w:p w:rsidR="00D77B25" w:rsidRDefault="00D77B25" w:rsidP="00D77B25">
            <w:pPr>
              <w:rPr>
                <w:rFonts w:ascii="Times New Roman" w:hAnsi="Times New Roman"/>
                <w:sz w:val="24"/>
                <w:szCs w:val="24"/>
              </w:rPr>
            </w:pPr>
            <w:r w:rsidRPr="00AC2EB7">
              <w:rPr>
                <w:rFonts w:ascii="Times New Roman" w:hAnsi="Times New Roman"/>
                <w:bCs/>
                <w:sz w:val="24"/>
                <w:szCs w:val="24"/>
              </w:rPr>
              <w:t xml:space="preserve">3. </w:t>
            </w:r>
            <w:r>
              <w:rPr>
                <w:rFonts w:ascii="Times New Roman" w:hAnsi="Times New Roman"/>
                <w:bCs/>
                <w:sz w:val="24"/>
                <w:szCs w:val="24"/>
              </w:rPr>
              <w:t>A</w:t>
            </w:r>
            <w:r w:rsidRPr="00AC2EB7">
              <w:rPr>
                <w:rFonts w:ascii="Times New Roman" w:hAnsi="Times New Roman"/>
                <w:bCs/>
                <w:sz w:val="24"/>
                <w:szCs w:val="24"/>
              </w:rPr>
              <w:t xml:space="preserve">cquire knowledge about principles and techniques of different </w:t>
            </w:r>
            <w:r w:rsidRPr="00AC2EB7">
              <w:rPr>
                <w:rFonts w:ascii="Times New Roman" w:hAnsi="Times New Roman"/>
                <w:sz w:val="24"/>
                <w:szCs w:val="24"/>
              </w:rPr>
              <w:t xml:space="preserve">network layer </w:t>
            </w:r>
          </w:p>
          <w:p w:rsidR="00D77B25" w:rsidRPr="00AC2EB7" w:rsidRDefault="00D77B25" w:rsidP="00D77B25">
            <w:pPr>
              <w:rPr>
                <w:rFonts w:ascii="Times New Roman" w:hAnsi="Times New Roman"/>
                <w:sz w:val="24"/>
                <w:szCs w:val="24"/>
              </w:rPr>
            </w:pPr>
            <w:r w:rsidRPr="00AC2EB7">
              <w:rPr>
                <w:rFonts w:ascii="Times New Roman" w:hAnsi="Times New Roman"/>
                <w:sz w:val="24"/>
                <w:szCs w:val="24"/>
              </w:rPr>
              <w:t>design issues</w:t>
            </w:r>
          </w:p>
          <w:p w:rsidR="00D77B25" w:rsidRPr="00AC2EB7" w:rsidRDefault="00D77B25" w:rsidP="00D77B25">
            <w:pPr>
              <w:rPr>
                <w:rFonts w:ascii="Times New Roman" w:hAnsi="Times New Roman"/>
                <w:sz w:val="24"/>
                <w:szCs w:val="24"/>
              </w:rPr>
            </w:pPr>
            <w:r w:rsidRPr="00AC2EB7">
              <w:rPr>
                <w:rFonts w:ascii="Times New Roman" w:hAnsi="Times New Roman"/>
                <w:sz w:val="24"/>
                <w:szCs w:val="24"/>
              </w:rPr>
              <w:t xml:space="preserve">4. </w:t>
            </w:r>
            <w:r>
              <w:rPr>
                <w:rFonts w:ascii="Times New Roman" w:hAnsi="Times New Roman"/>
                <w:sz w:val="24"/>
                <w:szCs w:val="24"/>
              </w:rPr>
              <w:t>U</w:t>
            </w:r>
            <w:r w:rsidRPr="00AC2EB7">
              <w:rPr>
                <w:rFonts w:ascii="Times New Roman" w:hAnsi="Times New Roman"/>
                <w:sz w:val="24"/>
                <w:szCs w:val="24"/>
              </w:rPr>
              <w:t xml:space="preserve">nderstand the Data compression techniques &amp; Cryptography  </w:t>
            </w:r>
          </w:p>
          <w:p w:rsidR="00D77B25" w:rsidRDefault="00D77B25" w:rsidP="00D77B25">
            <w:pPr>
              <w:rPr>
                <w:rFonts w:ascii="Times New Roman" w:hAnsi="Times New Roman"/>
                <w:sz w:val="24"/>
                <w:szCs w:val="24"/>
              </w:rPr>
            </w:pPr>
            <w:r w:rsidRPr="00AC2EB7">
              <w:rPr>
                <w:rFonts w:ascii="Times New Roman" w:hAnsi="Times New Roman"/>
                <w:sz w:val="24"/>
                <w:szCs w:val="24"/>
              </w:rPr>
              <w:t xml:space="preserve">5. </w:t>
            </w:r>
            <w:r>
              <w:rPr>
                <w:rFonts w:ascii="Times New Roman" w:hAnsi="Times New Roman"/>
                <w:sz w:val="24"/>
                <w:szCs w:val="24"/>
              </w:rPr>
              <w:t xml:space="preserve">Understand </w:t>
            </w:r>
            <w:r w:rsidRPr="00D92FED">
              <w:rPr>
                <w:rFonts w:ascii="Times New Roman" w:hAnsi="Times New Roman"/>
                <w:sz w:val="24"/>
                <w:szCs w:val="24"/>
              </w:rPr>
              <w:t>the presentation layer</w:t>
            </w:r>
            <w:r>
              <w:rPr>
                <w:rFonts w:ascii="Times New Roman" w:hAnsi="Times New Roman"/>
                <w:sz w:val="24"/>
                <w:szCs w:val="24"/>
              </w:rPr>
              <w:t>.</w:t>
            </w:r>
          </w:p>
          <w:p w:rsidR="00D77B25" w:rsidRPr="00AC2EB7" w:rsidRDefault="00D77B25" w:rsidP="00D77B25">
            <w:pPr>
              <w:rPr>
                <w:rFonts w:ascii="Times New Roman" w:hAnsi="Times New Roman"/>
                <w:sz w:val="24"/>
                <w:szCs w:val="24"/>
              </w:rPr>
            </w:pPr>
            <w:r>
              <w:rPr>
                <w:rFonts w:ascii="Times New Roman" w:hAnsi="Times New Roman"/>
                <w:sz w:val="24"/>
                <w:szCs w:val="24"/>
              </w:rPr>
              <w:t>6. B</w:t>
            </w:r>
            <w:r w:rsidRPr="00AC2EB7">
              <w:rPr>
                <w:rFonts w:ascii="Times New Roman" w:hAnsi="Times New Roman"/>
                <w:sz w:val="24"/>
                <w:szCs w:val="24"/>
              </w:rPr>
              <w:t>ecome familiar with the World wide web, web browsers &amp; web servers</w:t>
            </w:r>
          </w:p>
        </w:tc>
      </w:tr>
      <w:tr w:rsidR="00D77B25" w:rsidRPr="00AC2EB7" w:rsidTr="00D77B25">
        <w:trPr>
          <w:trHeight w:val="255"/>
        </w:trPr>
        <w:tc>
          <w:tcPr>
            <w:tcW w:w="1972" w:type="dxa"/>
            <w:vMerge w:val="restart"/>
          </w:tcPr>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
                <w:bCs/>
                <w:sz w:val="24"/>
                <w:szCs w:val="24"/>
                <w:lang w:eastAsia="en-US"/>
              </w:rPr>
            </w:pPr>
            <w:r w:rsidRPr="00AC2EB7">
              <w:rPr>
                <w:rFonts w:ascii="Times New Roman" w:hAnsi="Times New Roman"/>
                <w:b/>
                <w:bCs/>
                <w:sz w:val="24"/>
                <w:szCs w:val="24"/>
                <w:lang w:eastAsia="en-US"/>
              </w:rPr>
              <w:t>Course Outcomes</w:t>
            </w:r>
          </w:p>
        </w:tc>
        <w:tc>
          <w:tcPr>
            <w:tcW w:w="8801" w:type="dxa"/>
            <w:gridSpan w:val="5"/>
          </w:tcPr>
          <w:p w:rsidR="00D77B25" w:rsidRPr="00AC2EB7" w:rsidRDefault="00D77B25" w:rsidP="00D77B25">
            <w:pPr>
              <w:spacing w:before="120"/>
              <w:rPr>
                <w:rFonts w:ascii="Times New Roman" w:hAnsi="Times New Roman"/>
                <w:bCs/>
                <w:sz w:val="24"/>
                <w:szCs w:val="24"/>
                <w:lang w:eastAsia="en-US"/>
              </w:rPr>
            </w:pPr>
            <w:r w:rsidRPr="00AC2EB7">
              <w:rPr>
                <w:rFonts w:ascii="Times New Roman" w:hAnsi="Times New Roman"/>
                <w:sz w:val="24"/>
                <w:szCs w:val="24"/>
              </w:rPr>
              <w:t xml:space="preserve">Upon successful completion of the </w:t>
            </w:r>
            <w:proofErr w:type="gramStart"/>
            <w:r w:rsidRPr="00AC2EB7">
              <w:rPr>
                <w:rFonts w:ascii="Times New Roman" w:hAnsi="Times New Roman"/>
                <w:sz w:val="24"/>
                <w:szCs w:val="24"/>
              </w:rPr>
              <w:t>course ,</w:t>
            </w:r>
            <w:proofErr w:type="gramEnd"/>
            <w:r w:rsidRPr="00AC2EB7">
              <w:rPr>
                <w:rFonts w:ascii="Times New Roman" w:hAnsi="Times New Roman"/>
                <w:sz w:val="24"/>
                <w:szCs w:val="24"/>
              </w:rPr>
              <w:t xml:space="preserve"> the students will be able to:</w:t>
            </w:r>
          </w:p>
        </w:tc>
      </w:tr>
      <w:tr w:rsidR="00D77B25" w:rsidRPr="00AC2EB7" w:rsidTr="00D77B25">
        <w:trPr>
          <w:trHeight w:val="297"/>
        </w:trPr>
        <w:tc>
          <w:tcPr>
            <w:tcW w:w="1972" w:type="dxa"/>
            <w:vMerge/>
          </w:tcPr>
          <w:p w:rsidR="00D77B25" w:rsidRPr="00AC2EB7" w:rsidRDefault="00D77B25" w:rsidP="00D77B25">
            <w:pPr>
              <w:jc w:val="center"/>
              <w:rPr>
                <w:rFonts w:ascii="Times New Roman" w:hAnsi="Times New Roman"/>
                <w:bCs/>
                <w:sz w:val="24"/>
                <w:szCs w:val="24"/>
                <w:lang w:eastAsia="en-US"/>
              </w:rPr>
            </w:pPr>
          </w:p>
        </w:tc>
        <w:tc>
          <w:tcPr>
            <w:tcW w:w="670" w:type="dxa"/>
            <w:gridSpan w:val="2"/>
          </w:tcPr>
          <w:p w:rsidR="00D77B25" w:rsidRPr="00AC2EB7" w:rsidRDefault="00D77B25" w:rsidP="00D77B25">
            <w:pPr>
              <w:spacing w:before="120"/>
              <w:rPr>
                <w:rFonts w:ascii="Times New Roman" w:hAnsi="Times New Roman"/>
                <w:bCs/>
                <w:sz w:val="24"/>
                <w:szCs w:val="24"/>
                <w:lang w:eastAsia="en-US"/>
              </w:rPr>
            </w:pPr>
            <w:r w:rsidRPr="00AC2EB7">
              <w:rPr>
                <w:rFonts w:ascii="Times New Roman" w:hAnsi="Times New Roman"/>
                <w:bCs/>
                <w:sz w:val="24"/>
                <w:szCs w:val="24"/>
                <w:lang w:eastAsia="en-US"/>
              </w:rPr>
              <w:t>CO1</w:t>
            </w:r>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rsidR="00D77B25" w:rsidRPr="00AC2EB7" w:rsidRDefault="00D77B25" w:rsidP="00D77B25">
            <w:pPr>
              <w:rPr>
                <w:rFonts w:ascii="Times New Roman" w:hAnsi="Times New Roman"/>
                <w:color w:val="000000"/>
                <w:sz w:val="24"/>
                <w:szCs w:val="24"/>
              </w:rPr>
            </w:pPr>
            <w:r w:rsidRPr="00AC2EB7">
              <w:rPr>
                <w:rFonts w:ascii="Times New Roman" w:hAnsi="Times New Roman"/>
                <w:color w:val="000000"/>
                <w:sz w:val="24"/>
                <w:szCs w:val="24"/>
              </w:rPr>
              <w:t xml:space="preserve">Understand the basics of </w:t>
            </w:r>
            <w:proofErr w:type="gramStart"/>
            <w:r w:rsidRPr="00AC2EB7">
              <w:rPr>
                <w:rFonts w:ascii="Times New Roman" w:hAnsi="Times New Roman"/>
                <w:color w:val="000000"/>
                <w:sz w:val="24"/>
                <w:szCs w:val="24"/>
              </w:rPr>
              <w:t>communication,  and</w:t>
            </w:r>
            <w:proofErr w:type="gramEnd"/>
            <w:r w:rsidRPr="00AC2EB7">
              <w:rPr>
                <w:rFonts w:ascii="Times New Roman" w:hAnsi="Times New Roman"/>
                <w:color w:val="000000"/>
                <w:sz w:val="24"/>
                <w:szCs w:val="24"/>
              </w:rPr>
              <w:t xml:space="preserve"> different models of  data transmission </w:t>
            </w:r>
          </w:p>
        </w:tc>
      </w:tr>
      <w:tr w:rsidR="00D77B25" w:rsidRPr="00AC2EB7" w:rsidTr="00D77B25">
        <w:trPr>
          <w:trHeight w:val="316"/>
        </w:trPr>
        <w:tc>
          <w:tcPr>
            <w:tcW w:w="1972" w:type="dxa"/>
            <w:vMerge/>
          </w:tcPr>
          <w:p w:rsidR="00D77B25" w:rsidRPr="00AC2EB7" w:rsidRDefault="00D77B25" w:rsidP="00D77B25">
            <w:pPr>
              <w:jc w:val="center"/>
              <w:rPr>
                <w:rFonts w:ascii="Times New Roman" w:hAnsi="Times New Roman"/>
                <w:bCs/>
                <w:sz w:val="24"/>
                <w:szCs w:val="24"/>
                <w:lang w:eastAsia="en-US"/>
              </w:rPr>
            </w:pPr>
          </w:p>
        </w:tc>
        <w:tc>
          <w:tcPr>
            <w:tcW w:w="670" w:type="dxa"/>
            <w:gridSpan w:val="2"/>
          </w:tcPr>
          <w:p w:rsidR="00D77B25" w:rsidRPr="00AC2EB7" w:rsidRDefault="00D77B25" w:rsidP="00D77B25">
            <w:pPr>
              <w:spacing w:before="120"/>
              <w:rPr>
                <w:rFonts w:ascii="Times New Roman" w:hAnsi="Times New Roman"/>
                <w:bCs/>
                <w:sz w:val="24"/>
                <w:szCs w:val="24"/>
                <w:lang w:eastAsia="en-US"/>
              </w:rPr>
            </w:pPr>
            <w:r w:rsidRPr="00AC2EB7">
              <w:rPr>
                <w:rFonts w:ascii="Times New Roman" w:hAnsi="Times New Roman"/>
                <w:bCs/>
                <w:sz w:val="24"/>
                <w:szCs w:val="24"/>
                <w:lang w:eastAsia="en-US"/>
              </w:rPr>
              <w:t>CO2</w:t>
            </w:r>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rsidR="00D77B25" w:rsidRPr="00AC2EB7" w:rsidRDefault="00D77B25" w:rsidP="00D77B25">
            <w:pPr>
              <w:rPr>
                <w:rFonts w:ascii="Times New Roman" w:hAnsi="Times New Roman"/>
                <w:color w:val="000000"/>
                <w:sz w:val="24"/>
                <w:szCs w:val="24"/>
              </w:rPr>
            </w:pPr>
            <w:r w:rsidRPr="00AC2EB7">
              <w:rPr>
                <w:rFonts w:ascii="Times New Roman" w:hAnsi="Times New Roman"/>
                <w:color w:val="000000"/>
                <w:sz w:val="24"/>
                <w:szCs w:val="24"/>
              </w:rPr>
              <w:t>Studies different types of networks, and various protocols for data transmission</w:t>
            </w:r>
          </w:p>
        </w:tc>
      </w:tr>
      <w:tr w:rsidR="00D77B25" w:rsidRPr="00AC2EB7" w:rsidTr="00D77B25">
        <w:trPr>
          <w:trHeight w:val="351"/>
        </w:trPr>
        <w:tc>
          <w:tcPr>
            <w:tcW w:w="1972" w:type="dxa"/>
            <w:vMerge/>
          </w:tcPr>
          <w:p w:rsidR="00D77B25" w:rsidRPr="00AC2EB7" w:rsidRDefault="00D77B25" w:rsidP="00D77B25">
            <w:pPr>
              <w:jc w:val="center"/>
              <w:rPr>
                <w:rFonts w:ascii="Times New Roman" w:hAnsi="Times New Roman"/>
                <w:bCs/>
                <w:sz w:val="24"/>
                <w:szCs w:val="24"/>
                <w:lang w:eastAsia="en-US"/>
              </w:rPr>
            </w:pPr>
          </w:p>
        </w:tc>
        <w:tc>
          <w:tcPr>
            <w:tcW w:w="670" w:type="dxa"/>
            <w:gridSpan w:val="2"/>
          </w:tcPr>
          <w:p w:rsidR="00D77B25" w:rsidRPr="00AC2EB7" w:rsidRDefault="00D77B25" w:rsidP="00D77B25">
            <w:pPr>
              <w:spacing w:before="120"/>
              <w:rPr>
                <w:rFonts w:ascii="Times New Roman" w:hAnsi="Times New Roman"/>
                <w:bCs/>
                <w:sz w:val="24"/>
                <w:szCs w:val="24"/>
                <w:lang w:eastAsia="en-US"/>
              </w:rPr>
            </w:pPr>
            <w:r w:rsidRPr="00AC2EB7">
              <w:rPr>
                <w:rFonts w:ascii="Times New Roman" w:hAnsi="Times New Roman"/>
                <w:bCs/>
                <w:sz w:val="24"/>
                <w:szCs w:val="24"/>
                <w:lang w:eastAsia="en-US"/>
              </w:rPr>
              <w:t>CO3</w:t>
            </w:r>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rsidR="00D77B25" w:rsidRPr="00AC2EB7" w:rsidRDefault="00D77B25" w:rsidP="00D77B25">
            <w:pPr>
              <w:rPr>
                <w:rFonts w:ascii="Times New Roman" w:hAnsi="Times New Roman"/>
                <w:color w:val="000000"/>
                <w:sz w:val="24"/>
                <w:szCs w:val="24"/>
              </w:rPr>
            </w:pPr>
            <w:r w:rsidRPr="00AC2EB7">
              <w:rPr>
                <w:rFonts w:ascii="Times New Roman" w:hAnsi="Times New Roman"/>
                <w:color w:val="000000"/>
                <w:sz w:val="24"/>
                <w:szCs w:val="24"/>
              </w:rPr>
              <w:t>Understand the Local Area Networks.</w:t>
            </w:r>
          </w:p>
        </w:tc>
      </w:tr>
      <w:tr w:rsidR="00D77B25" w:rsidRPr="00AC2EB7" w:rsidTr="00D77B25">
        <w:trPr>
          <w:trHeight w:val="315"/>
        </w:trPr>
        <w:tc>
          <w:tcPr>
            <w:tcW w:w="1972" w:type="dxa"/>
            <w:vMerge/>
          </w:tcPr>
          <w:p w:rsidR="00D77B25" w:rsidRPr="00AC2EB7" w:rsidRDefault="00D77B25" w:rsidP="00D77B25">
            <w:pPr>
              <w:jc w:val="center"/>
              <w:rPr>
                <w:rFonts w:ascii="Times New Roman" w:hAnsi="Times New Roman"/>
                <w:bCs/>
                <w:sz w:val="24"/>
                <w:szCs w:val="24"/>
                <w:lang w:eastAsia="en-US"/>
              </w:rPr>
            </w:pPr>
          </w:p>
        </w:tc>
        <w:tc>
          <w:tcPr>
            <w:tcW w:w="670" w:type="dxa"/>
            <w:gridSpan w:val="2"/>
          </w:tcPr>
          <w:p w:rsidR="00D77B25" w:rsidRPr="00AC2EB7" w:rsidRDefault="00D77B25" w:rsidP="00D77B25">
            <w:pPr>
              <w:spacing w:before="120"/>
              <w:rPr>
                <w:rFonts w:ascii="Times New Roman" w:hAnsi="Times New Roman"/>
                <w:bCs/>
                <w:sz w:val="24"/>
                <w:szCs w:val="24"/>
                <w:lang w:eastAsia="en-US"/>
              </w:rPr>
            </w:pPr>
            <w:r w:rsidRPr="00AC2EB7">
              <w:rPr>
                <w:rFonts w:ascii="Times New Roman" w:hAnsi="Times New Roman"/>
                <w:bCs/>
                <w:sz w:val="24"/>
                <w:szCs w:val="24"/>
                <w:lang w:eastAsia="en-US"/>
              </w:rPr>
              <w:t>CO4</w:t>
            </w:r>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rsidR="00D77B25" w:rsidRPr="00AC2EB7" w:rsidRDefault="00D77B25" w:rsidP="00D77B25">
            <w:pPr>
              <w:rPr>
                <w:rFonts w:ascii="Times New Roman" w:hAnsi="Times New Roman"/>
                <w:color w:val="000000"/>
                <w:sz w:val="24"/>
                <w:szCs w:val="24"/>
              </w:rPr>
            </w:pPr>
            <w:r w:rsidRPr="00AC2EB7">
              <w:rPr>
                <w:rFonts w:ascii="Times New Roman" w:hAnsi="Times New Roman"/>
                <w:color w:val="000000"/>
                <w:sz w:val="24"/>
                <w:szCs w:val="24"/>
              </w:rPr>
              <w:t>Studies design issues of Link layers.</w:t>
            </w:r>
          </w:p>
        </w:tc>
      </w:tr>
      <w:tr w:rsidR="00D77B25" w:rsidRPr="00AC2EB7" w:rsidTr="00D77B25">
        <w:trPr>
          <w:trHeight w:val="379"/>
        </w:trPr>
        <w:tc>
          <w:tcPr>
            <w:tcW w:w="1972" w:type="dxa"/>
            <w:vMerge/>
          </w:tcPr>
          <w:p w:rsidR="00D77B25" w:rsidRPr="00AC2EB7" w:rsidRDefault="00D77B25" w:rsidP="00D77B25">
            <w:pPr>
              <w:jc w:val="center"/>
              <w:rPr>
                <w:rFonts w:ascii="Times New Roman" w:hAnsi="Times New Roman"/>
                <w:bCs/>
                <w:sz w:val="24"/>
                <w:szCs w:val="24"/>
                <w:lang w:eastAsia="en-US"/>
              </w:rPr>
            </w:pPr>
          </w:p>
        </w:tc>
        <w:tc>
          <w:tcPr>
            <w:tcW w:w="670" w:type="dxa"/>
            <w:gridSpan w:val="2"/>
          </w:tcPr>
          <w:p w:rsidR="00D77B25" w:rsidRPr="00AC2EB7" w:rsidRDefault="00D77B25" w:rsidP="00D77B25">
            <w:pPr>
              <w:spacing w:before="120"/>
              <w:rPr>
                <w:rFonts w:ascii="Times New Roman" w:hAnsi="Times New Roman"/>
                <w:bCs/>
                <w:sz w:val="24"/>
                <w:szCs w:val="24"/>
                <w:lang w:eastAsia="en-US"/>
              </w:rPr>
            </w:pPr>
            <w:r w:rsidRPr="00AC2EB7">
              <w:rPr>
                <w:rFonts w:ascii="Times New Roman" w:hAnsi="Times New Roman"/>
                <w:bCs/>
                <w:sz w:val="24"/>
                <w:szCs w:val="24"/>
                <w:lang w:eastAsia="en-US"/>
              </w:rPr>
              <w:t>CO5</w:t>
            </w:r>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rsidR="00D77B25" w:rsidRPr="00AC2EB7" w:rsidRDefault="00D77B25" w:rsidP="00D77B25">
            <w:pPr>
              <w:rPr>
                <w:rFonts w:ascii="Times New Roman" w:hAnsi="Times New Roman"/>
                <w:color w:val="000000"/>
                <w:sz w:val="24"/>
                <w:szCs w:val="24"/>
              </w:rPr>
            </w:pPr>
            <w:r w:rsidRPr="00AC2EB7">
              <w:rPr>
                <w:rFonts w:ascii="Times New Roman" w:hAnsi="Times New Roman"/>
                <w:color w:val="000000"/>
                <w:sz w:val="24"/>
                <w:szCs w:val="24"/>
              </w:rPr>
              <w:t>Understand the error detection and correction schemes</w:t>
            </w:r>
          </w:p>
        </w:tc>
      </w:tr>
      <w:tr w:rsidR="00D77B25" w:rsidRPr="00AC2EB7" w:rsidTr="00D77B25">
        <w:trPr>
          <w:trHeight w:val="485"/>
        </w:trPr>
        <w:tc>
          <w:tcPr>
            <w:tcW w:w="1972" w:type="dxa"/>
            <w:vMerge/>
          </w:tcPr>
          <w:p w:rsidR="00D77B25" w:rsidRPr="00AC2EB7" w:rsidRDefault="00D77B25" w:rsidP="00D77B25">
            <w:pPr>
              <w:jc w:val="center"/>
              <w:rPr>
                <w:rFonts w:ascii="Times New Roman" w:hAnsi="Times New Roman"/>
                <w:bCs/>
                <w:sz w:val="24"/>
                <w:szCs w:val="24"/>
                <w:lang w:eastAsia="en-US"/>
              </w:rPr>
            </w:pPr>
          </w:p>
        </w:tc>
        <w:tc>
          <w:tcPr>
            <w:tcW w:w="670" w:type="dxa"/>
            <w:gridSpan w:val="2"/>
          </w:tcPr>
          <w:p w:rsidR="00D77B25" w:rsidRPr="00AC2EB7" w:rsidRDefault="00D77B25" w:rsidP="00D77B25">
            <w:pPr>
              <w:spacing w:before="120"/>
              <w:rPr>
                <w:rFonts w:ascii="Times New Roman" w:hAnsi="Times New Roman"/>
                <w:bCs/>
                <w:sz w:val="24"/>
                <w:szCs w:val="24"/>
                <w:lang w:eastAsia="en-US"/>
              </w:rPr>
            </w:pPr>
            <w:r w:rsidRPr="00AC2EB7">
              <w:rPr>
                <w:rFonts w:ascii="Times New Roman" w:hAnsi="Times New Roman"/>
                <w:bCs/>
                <w:sz w:val="24"/>
                <w:szCs w:val="24"/>
                <w:lang w:eastAsia="en-US"/>
              </w:rPr>
              <w:t>CO6</w:t>
            </w:r>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rsidR="00D77B25" w:rsidRPr="00AC2EB7" w:rsidRDefault="00D77B25" w:rsidP="00D77B25">
            <w:pPr>
              <w:rPr>
                <w:rFonts w:ascii="Times New Roman" w:hAnsi="Times New Roman"/>
                <w:color w:val="000000"/>
                <w:sz w:val="24"/>
                <w:szCs w:val="24"/>
              </w:rPr>
            </w:pPr>
            <w:r w:rsidRPr="00AC2EB7">
              <w:rPr>
                <w:rFonts w:ascii="Times New Roman" w:hAnsi="Times New Roman"/>
                <w:color w:val="000000"/>
                <w:sz w:val="24"/>
                <w:szCs w:val="24"/>
              </w:rPr>
              <w:t xml:space="preserve">Create tables using external </w:t>
            </w:r>
            <w:proofErr w:type="gramStart"/>
            <w:r w:rsidRPr="00AC2EB7">
              <w:rPr>
                <w:rFonts w:ascii="Times New Roman" w:hAnsi="Times New Roman"/>
                <w:color w:val="000000"/>
                <w:sz w:val="24"/>
                <w:szCs w:val="24"/>
              </w:rPr>
              <w:t>media  and</w:t>
            </w:r>
            <w:proofErr w:type="gramEnd"/>
            <w:r w:rsidRPr="00AC2EB7">
              <w:rPr>
                <w:rFonts w:ascii="Times New Roman" w:hAnsi="Times New Roman"/>
                <w:color w:val="000000"/>
                <w:sz w:val="24"/>
                <w:szCs w:val="24"/>
              </w:rPr>
              <w:t xml:space="preserve"> tries to Design webpage</w:t>
            </w:r>
          </w:p>
        </w:tc>
      </w:tr>
      <w:tr w:rsidR="00D77B25" w:rsidRPr="00AC2EB7" w:rsidTr="00D77B25">
        <w:trPr>
          <w:trHeight w:val="1790"/>
        </w:trPr>
        <w:tc>
          <w:tcPr>
            <w:tcW w:w="1972" w:type="dxa"/>
          </w:tcPr>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Default="00D77B25" w:rsidP="00D77B25">
            <w:pPr>
              <w:jc w:val="center"/>
              <w:rPr>
                <w:rFonts w:ascii="Times New Roman" w:hAnsi="Times New Roman"/>
                <w:bCs/>
                <w:sz w:val="24"/>
                <w:szCs w:val="24"/>
                <w:lang w:eastAsia="en-US"/>
              </w:rPr>
            </w:pPr>
          </w:p>
          <w:p w:rsidR="00D77B25"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
                <w:bCs/>
                <w:sz w:val="24"/>
                <w:szCs w:val="24"/>
                <w:lang w:eastAsia="en-US"/>
              </w:rPr>
            </w:pPr>
            <w:r w:rsidRPr="00AC2EB7">
              <w:rPr>
                <w:rFonts w:ascii="Times New Roman" w:hAnsi="Times New Roman"/>
                <w:b/>
                <w:bCs/>
                <w:sz w:val="24"/>
                <w:szCs w:val="24"/>
                <w:lang w:eastAsia="en-US"/>
              </w:rPr>
              <w:t>Course</w:t>
            </w:r>
          </w:p>
          <w:p w:rsidR="00D77B25" w:rsidRPr="00AC2EB7" w:rsidRDefault="00D77B25" w:rsidP="00D77B25">
            <w:pPr>
              <w:jc w:val="center"/>
              <w:rPr>
                <w:rFonts w:ascii="Times New Roman" w:hAnsi="Times New Roman"/>
                <w:bCs/>
                <w:sz w:val="24"/>
                <w:szCs w:val="24"/>
                <w:lang w:eastAsia="en-US"/>
              </w:rPr>
            </w:pPr>
            <w:r w:rsidRPr="00AC2EB7">
              <w:rPr>
                <w:rFonts w:ascii="Times New Roman" w:hAnsi="Times New Roman"/>
                <w:b/>
                <w:bCs/>
                <w:sz w:val="24"/>
                <w:szCs w:val="24"/>
                <w:lang w:eastAsia="en-US"/>
              </w:rPr>
              <w:t>Content</w:t>
            </w: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p w:rsidR="00D77B25" w:rsidRPr="00AC2EB7" w:rsidRDefault="00D77B25" w:rsidP="00D77B25">
            <w:pPr>
              <w:rPr>
                <w:rFonts w:ascii="Times New Roman" w:hAnsi="Times New Roman"/>
                <w:bCs/>
                <w:sz w:val="24"/>
                <w:szCs w:val="24"/>
                <w:lang w:eastAsia="en-US"/>
              </w:rPr>
            </w:pPr>
          </w:p>
          <w:p w:rsidR="00D77B25" w:rsidRPr="00AC2EB7" w:rsidRDefault="00D77B25" w:rsidP="00D77B25">
            <w:pPr>
              <w:rPr>
                <w:rFonts w:ascii="Times New Roman" w:hAnsi="Times New Roman"/>
                <w:bCs/>
                <w:sz w:val="24"/>
                <w:szCs w:val="24"/>
                <w:lang w:eastAsia="en-US"/>
              </w:rPr>
            </w:pPr>
          </w:p>
          <w:p w:rsidR="00D77B25" w:rsidRPr="00AC2EB7" w:rsidRDefault="00D77B25" w:rsidP="00D77B25">
            <w:pPr>
              <w:rPr>
                <w:rFonts w:ascii="Times New Roman" w:hAnsi="Times New Roman"/>
                <w:bCs/>
                <w:sz w:val="24"/>
                <w:szCs w:val="24"/>
                <w:lang w:eastAsia="en-US"/>
              </w:rPr>
            </w:pPr>
          </w:p>
          <w:p w:rsidR="00D77B25" w:rsidRPr="00AC2EB7" w:rsidRDefault="00D77B25" w:rsidP="00D77B25">
            <w:pPr>
              <w:rPr>
                <w:rFonts w:ascii="Times New Roman" w:hAnsi="Times New Roman"/>
                <w:bCs/>
                <w:sz w:val="24"/>
                <w:szCs w:val="24"/>
                <w:lang w:eastAsia="en-US"/>
              </w:rPr>
            </w:pPr>
          </w:p>
          <w:p w:rsidR="00D77B25" w:rsidRPr="00AC2EB7" w:rsidRDefault="00D77B25" w:rsidP="00D77B25">
            <w:pPr>
              <w:rPr>
                <w:rFonts w:ascii="Times New Roman" w:hAnsi="Times New Roman"/>
                <w:bCs/>
                <w:sz w:val="24"/>
                <w:szCs w:val="24"/>
                <w:lang w:eastAsia="en-US"/>
              </w:rPr>
            </w:pPr>
          </w:p>
          <w:p w:rsidR="00D77B25" w:rsidRPr="00AC2EB7" w:rsidRDefault="00D77B25" w:rsidP="00D77B25">
            <w:pPr>
              <w:rPr>
                <w:rFonts w:ascii="Times New Roman" w:hAnsi="Times New Roman"/>
                <w:bCs/>
                <w:sz w:val="24"/>
                <w:szCs w:val="24"/>
                <w:lang w:eastAsia="en-US"/>
              </w:rPr>
            </w:pPr>
          </w:p>
          <w:p w:rsidR="00D77B25" w:rsidRPr="00AC2EB7" w:rsidRDefault="00D77B25" w:rsidP="00D77B25">
            <w:pPr>
              <w:rPr>
                <w:rFonts w:ascii="Times New Roman" w:hAnsi="Times New Roman"/>
                <w:bCs/>
                <w:sz w:val="24"/>
                <w:szCs w:val="24"/>
                <w:lang w:eastAsia="en-US"/>
              </w:rPr>
            </w:pPr>
          </w:p>
          <w:p w:rsidR="00D77B25" w:rsidRDefault="00D77B25" w:rsidP="00D77B25">
            <w:pPr>
              <w:jc w:val="center"/>
              <w:rPr>
                <w:rFonts w:ascii="Times New Roman" w:hAnsi="Times New Roman"/>
                <w:bCs/>
                <w:sz w:val="24"/>
                <w:szCs w:val="24"/>
                <w:lang w:eastAsia="en-US"/>
              </w:rPr>
            </w:pPr>
          </w:p>
          <w:p w:rsidR="00D77B25" w:rsidRPr="00AC2EB7" w:rsidRDefault="00D77B25" w:rsidP="00D77B25">
            <w:pPr>
              <w:jc w:val="center"/>
              <w:rPr>
                <w:rFonts w:ascii="Times New Roman" w:hAnsi="Times New Roman"/>
                <w:bCs/>
                <w:sz w:val="24"/>
                <w:szCs w:val="24"/>
                <w:lang w:eastAsia="en-US"/>
              </w:rPr>
            </w:pPr>
          </w:p>
        </w:tc>
        <w:tc>
          <w:tcPr>
            <w:tcW w:w="8801" w:type="dxa"/>
            <w:gridSpan w:val="5"/>
            <w:tcBorders>
              <w:top w:val="single" w:sz="4" w:space="0" w:color="000000"/>
              <w:left w:val="single" w:sz="4" w:space="0" w:color="000000"/>
              <w:bottom w:val="single" w:sz="4" w:space="0" w:color="000000"/>
              <w:right w:val="single" w:sz="4" w:space="0" w:color="000000"/>
            </w:tcBorders>
          </w:tcPr>
          <w:p w:rsidR="00D77B25" w:rsidRPr="00AC2EB7" w:rsidRDefault="00D77B25" w:rsidP="00D77B25">
            <w:pPr>
              <w:jc w:val="center"/>
              <w:rPr>
                <w:rFonts w:ascii="Times New Roman" w:hAnsi="Times New Roman"/>
                <w:b/>
                <w:sz w:val="24"/>
                <w:szCs w:val="24"/>
              </w:rPr>
            </w:pPr>
            <w:r w:rsidRPr="00AC2EB7">
              <w:rPr>
                <w:rFonts w:ascii="Times New Roman" w:hAnsi="Times New Roman"/>
                <w:b/>
                <w:sz w:val="24"/>
                <w:szCs w:val="24"/>
              </w:rPr>
              <w:t>UNIT-I</w:t>
            </w:r>
          </w:p>
          <w:p w:rsidR="00D77B25" w:rsidRPr="00AC2EB7" w:rsidRDefault="00D77B25" w:rsidP="00D77B25">
            <w:pPr>
              <w:rPr>
                <w:rFonts w:ascii="Times New Roman" w:hAnsi="Times New Roman"/>
                <w:sz w:val="24"/>
                <w:szCs w:val="24"/>
              </w:rPr>
            </w:pPr>
            <w:proofErr w:type="gramStart"/>
            <w:r w:rsidRPr="00AC2EB7">
              <w:rPr>
                <w:rFonts w:ascii="Times New Roman" w:hAnsi="Times New Roman"/>
                <w:b/>
                <w:sz w:val="24"/>
                <w:szCs w:val="24"/>
              </w:rPr>
              <w:t>INTRODUCTION :</w:t>
            </w:r>
            <w:proofErr w:type="gramEnd"/>
            <w:r w:rsidRPr="00AC2EB7">
              <w:rPr>
                <w:rFonts w:ascii="Times New Roman" w:hAnsi="Times New Roman"/>
                <w:sz w:val="24"/>
                <w:szCs w:val="24"/>
              </w:rPr>
              <w:t xml:space="preserve"> Theoretical basis for communication, Maximum data rate of channel, communications media, Networks goals, Application of networks, protocol hierarchies, OSI reference model, Design issues for the layers in the model, Modulation and keying alternatives, multiplexing, modems, parallel and serial data transmission, handshake procedures. Rs 232C, V.14/V.28, Rs449 interfaces, X.21, IEEE protocols, Link switching techniques.</w:t>
            </w:r>
          </w:p>
          <w:p w:rsidR="00D77B25" w:rsidRPr="00AC2EB7" w:rsidRDefault="00D77B25" w:rsidP="00D77B25">
            <w:pPr>
              <w:jc w:val="center"/>
              <w:rPr>
                <w:rFonts w:ascii="Times New Roman" w:hAnsi="Times New Roman"/>
                <w:b/>
                <w:sz w:val="24"/>
                <w:szCs w:val="24"/>
              </w:rPr>
            </w:pPr>
            <w:r w:rsidRPr="00AC2EB7">
              <w:rPr>
                <w:rFonts w:ascii="Times New Roman" w:hAnsi="Times New Roman"/>
                <w:b/>
                <w:sz w:val="24"/>
                <w:szCs w:val="24"/>
              </w:rPr>
              <w:t>UNIT-II</w:t>
            </w:r>
          </w:p>
          <w:p w:rsidR="00D77B25" w:rsidRPr="00AC2EB7" w:rsidRDefault="00D77B25" w:rsidP="00D77B25">
            <w:pPr>
              <w:rPr>
                <w:rFonts w:ascii="Times New Roman" w:hAnsi="Times New Roman"/>
                <w:sz w:val="24"/>
                <w:szCs w:val="24"/>
              </w:rPr>
            </w:pPr>
            <w:r w:rsidRPr="00AC2EB7">
              <w:rPr>
                <w:rFonts w:ascii="Times New Roman" w:hAnsi="Times New Roman"/>
                <w:b/>
                <w:sz w:val="24"/>
                <w:szCs w:val="24"/>
              </w:rPr>
              <w:t xml:space="preserve">LOCAL AREA </w:t>
            </w:r>
            <w:proofErr w:type="spellStart"/>
            <w:proofErr w:type="gramStart"/>
            <w:r w:rsidRPr="00AC2EB7">
              <w:rPr>
                <w:rFonts w:ascii="Times New Roman" w:hAnsi="Times New Roman"/>
                <w:b/>
                <w:sz w:val="24"/>
                <w:szCs w:val="24"/>
              </w:rPr>
              <w:t>NETWORKS:</w:t>
            </w:r>
            <w:r w:rsidRPr="00AC2EB7">
              <w:rPr>
                <w:rFonts w:ascii="Times New Roman" w:hAnsi="Times New Roman"/>
                <w:sz w:val="24"/>
                <w:szCs w:val="24"/>
              </w:rPr>
              <w:t>Local</w:t>
            </w:r>
            <w:proofErr w:type="spellEnd"/>
            <w:proofErr w:type="gramEnd"/>
            <w:r w:rsidRPr="00AC2EB7">
              <w:rPr>
                <w:rFonts w:ascii="Times New Roman" w:hAnsi="Times New Roman"/>
                <w:sz w:val="24"/>
                <w:szCs w:val="24"/>
              </w:rPr>
              <w:t xml:space="preserve"> communication alternatives, static and dynamic channel allocation in LANs, the ALOHA protocols, LAN protocols, IEEE logical link control, Ethernet, Token bus and Token ring protocols.</w:t>
            </w:r>
          </w:p>
          <w:p w:rsidR="00D77B25" w:rsidRPr="00AC2EB7" w:rsidRDefault="00D77B25" w:rsidP="00D77B25">
            <w:pPr>
              <w:jc w:val="center"/>
              <w:rPr>
                <w:rFonts w:ascii="Times New Roman" w:hAnsi="Times New Roman"/>
                <w:b/>
                <w:sz w:val="24"/>
                <w:szCs w:val="24"/>
              </w:rPr>
            </w:pPr>
            <w:r w:rsidRPr="00AC2EB7">
              <w:rPr>
                <w:rFonts w:ascii="Times New Roman" w:hAnsi="Times New Roman"/>
                <w:b/>
                <w:sz w:val="24"/>
                <w:szCs w:val="24"/>
              </w:rPr>
              <w:t>UNIT-III</w:t>
            </w:r>
          </w:p>
          <w:p w:rsidR="00D77B25" w:rsidRPr="00AC2EB7" w:rsidRDefault="00D77B25" w:rsidP="00D77B25">
            <w:pPr>
              <w:rPr>
                <w:rFonts w:ascii="Times New Roman" w:hAnsi="Times New Roman"/>
                <w:sz w:val="24"/>
                <w:szCs w:val="24"/>
              </w:rPr>
            </w:pPr>
            <w:r w:rsidRPr="00AC2EB7">
              <w:rPr>
                <w:rFonts w:ascii="Times New Roman" w:hAnsi="Times New Roman"/>
                <w:b/>
                <w:sz w:val="24"/>
                <w:szCs w:val="24"/>
              </w:rPr>
              <w:t>DATA LINK LAYER:</w:t>
            </w:r>
            <w:r w:rsidRPr="00AC2EB7">
              <w:rPr>
                <w:rFonts w:ascii="Times New Roman" w:hAnsi="Times New Roman"/>
                <w:sz w:val="24"/>
                <w:szCs w:val="24"/>
              </w:rPr>
              <w:t xml:space="preserve"> Design issues Error detection and correction, sliding window protocols. Wide area network standards, SDLC, HDLC, X 25 protocols.</w:t>
            </w:r>
          </w:p>
          <w:p w:rsidR="00D77B25" w:rsidRPr="00AC2EB7" w:rsidRDefault="00D77B25" w:rsidP="00D77B25">
            <w:pPr>
              <w:jc w:val="center"/>
              <w:rPr>
                <w:rFonts w:ascii="Times New Roman" w:hAnsi="Times New Roman"/>
                <w:b/>
                <w:sz w:val="24"/>
                <w:szCs w:val="24"/>
              </w:rPr>
            </w:pPr>
            <w:r w:rsidRPr="00AC2EB7">
              <w:rPr>
                <w:rFonts w:ascii="Times New Roman" w:hAnsi="Times New Roman"/>
                <w:b/>
                <w:sz w:val="24"/>
                <w:szCs w:val="24"/>
              </w:rPr>
              <w:t>UNIT-IV</w:t>
            </w:r>
          </w:p>
          <w:p w:rsidR="00D77B25" w:rsidRPr="00AC2EB7" w:rsidRDefault="00D77B25" w:rsidP="00D77B25">
            <w:pPr>
              <w:rPr>
                <w:rFonts w:ascii="Times New Roman" w:hAnsi="Times New Roman"/>
                <w:sz w:val="24"/>
                <w:szCs w:val="24"/>
              </w:rPr>
            </w:pPr>
            <w:r w:rsidRPr="00AC2EB7">
              <w:rPr>
                <w:rFonts w:ascii="Times New Roman" w:hAnsi="Times New Roman"/>
                <w:b/>
                <w:sz w:val="24"/>
                <w:szCs w:val="24"/>
              </w:rPr>
              <w:t xml:space="preserve">NETWORK </w:t>
            </w:r>
            <w:proofErr w:type="gramStart"/>
            <w:r w:rsidRPr="00AC2EB7">
              <w:rPr>
                <w:rFonts w:ascii="Times New Roman" w:hAnsi="Times New Roman"/>
                <w:b/>
                <w:sz w:val="24"/>
                <w:szCs w:val="24"/>
              </w:rPr>
              <w:t>LAYER :</w:t>
            </w:r>
            <w:proofErr w:type="gramEnd"/>
            <w:r w:rsidRPr="00AC2EB7">
              <w:rPr>
                <w:rFonts w:ascii="Times New Roman" w:hAnsi="Times New Roman"/>
                <w:sz w:val="24"/>
                <w:szCs w:val="24"/>
              </w:rPr>
              <w:t xml:space="preserve"> Design issues, Routing algorithms, congestion control algorithms, Internetworking, Transport layer design issues, connection management, Transport protocol X 25, session layer design issues, Remote procedure cell.</w:t>
            </w:r>
          </w:p>
          <w:p w:rsidR="00D77B25" w:rsidRPr="00AC2EB7" w:rsidRDefault="00D77B25" w:rsidP="00D77B25">
            <w:pPr>
              <w:jc w:val="center"/>
              <w:rPr>
                <w:rFonts w:ascii="Times New Roman" w:hAnsi="Times New Roman"/>
                <w:b/>
                <w:sz w:val="24"/>
                <w:szCs w:val="24"/>
              </w:rPr>
            </w:pPr>
            <w:r w:rsidRPr="00AC2EB7">
              <w:rPr>
                <w:rFonts w:ascii="Times New Roman" w:hAnsi="Times New Roman"/>
                <w:b/>
                <w:sz w:val="24"/>
                <w:szCs w:val="24"/>
              </w:rPr>
              <w:t>UNIT-V</w:t>
            </w:r>
          </w:p>
          <w:p w:rsidR="00D77B25" w:rsidRPr="00AC2EB7" w:rsidRDefault="00D77B25" w:rsidP="00D77B25">
            <w:pPr>
              <w:rPr>
                <w:rFonts w:ascii="Times New Roman" w:hAnsi="Times New Roman"/>
                <w:sz w:val="24"/>
                <w:szCs w:val="24"/>
              </w:rPr>
            </w:pPr>
            <w:r w:rsidRPr="00AC2EB7">
              <w:rPr>
                <w:rFonts w:ascii="Times New Roman" w:hAnsi="Times New Roman"/>
                <w:b/>
                <w:sz w:val="24"/>
                <w:szCs w:val="24"/>
              </w:rPr>
              <w:t xml:space="preserve">PRESENTATION </w:t>
            </w:r>
            <w:proofErr w:type="gramStart"/>
            <w:r w:rsidRPr="00AC2EB7">
              <w:rPr>
                <w:rFonts w:ascii="Times New Roman" w:hAnsi="Times New Roman"/>
                <w:b/>
                <w:sz w:val="24"/>
                <w:szCs w:val="24"/>
              </w:rPr>
              <w:t>LAYER :</w:t>
            </w:r>
            <w:proofErr w:type="gramEnd"/>
            <w:r w:rsidRPr="00AC2EB7">
              <w:rPr>
                <w:rFonts w:ascii="Times New Roman" w:hAnsi="Times New Roman"/>
                <w:sz w:val="24"/>
                <w:szCs w:val="24"/>
              </w:rPr>
              <w:t xml:space="preserve"> Abstract syntax notation, Data compression techniques, Cryptography  Application such as file transfer, Electronic mail and virtual terminals, X 400 protocol for electrical messaging overview of ARPANET, MAP, TOP, Novell Netware, PC/NOS, Unix support for networking.</w:t>
            </w:r>
          </w:p>
          <w:p w:rsidR="00D77B25" w:rsidRPr="00AC2EB7" w:rsidRDefault="00D77B25" w:rsidP="00D77B25">
            <w:pPr>
              <w:jc w:val="center"/>
              <w:rPr>
                <w:rFonts w:ascii="Times New Roman" w:hAnsi="Times New Roman"/>
                <w:b/>
                <w:sz w:val="24"/>
                <w:szCs w:val="24"/>
              </w:rPr>
            </w:pPr>
            <w:r w:rsidRPr="00AC2EB7">
              <w:rPr>
                <w:rFonts w:ascii="Times New Roman" w:hAnsi="Times New Roman"/>
                <w:b/>
                <w:sz w:val="24"/>
                <w:szCs w:val="24"/>
              </w:rPr>
              <w:t>UNIT-VI</w:t>
            </w:r>
          </w:p>
          <w:p w:rsidR="00D77B25" w:rsidRPr="00AC2EB7" w:rsidRDefault="00D77B25" w:rsidP="00D77B25">
            <w:pPr>
              <w:rPr>
                <w:rFonts w:ascii="Times New Roman" w:hAnsi="Times New Roman"/>
                <w:sz w:val="24"/>
                <w:szCs w:val="24"/>
              </w:rPr>
            </w:pPr>
            <w:r w:rsidRPr="00AC2EB7">
              <w:rPr>
                <w:rFonts w:ascii="Times New Roman" w:hAnsi="Times New Roman"/>
                <w:b/>
                <w:sz w:val="24"/>
                <w:szCs w:val="24"/>
              </w:rPr>
              <w:t xml:space="preserve">APPLICATION </w:t>
            </w:r>
            <w:proofErr w:type="gramStart"/>
            <w:r w:rsidRPr="00AC2EB7">
              <w:rPr>
                <w:rFonts w:ascii="Times New Roman" w:hAnsi="Times New Roman"/>
                <w:b/>
                <w:sz w:val="24"/>
                <w:szCs w:val="24"/>
              </w:rPr>
              <w:t>LAYER :</w:t>
            </w:r>
            <w:proofErr w:type="gramEnd"/>
            <w:r w:rsidRPr="00AC2EB7">
              <w:rPr>
                <w:rFonts w:ascii="Times New Roman" w:hAnsi="Times New Roman"/>
                <w:sz w:val="24"/>
                <w:szCs w:val="24"/>
              </w:rPr>
              <w:t xml:space="preserve"> World wide web, web browsers, web servers, uniform resource locator, Home pages, Basics of HTML, creating links, Anatomy of URL and kinds of URLs, HTML assignments, Editors and converters, New features of HTML, creating tables, Using images, Using external media, writing and designing web pages, Introduction to CGI scripts.</w:t>
            </w:r>
          </w:p>
        </w:tc>
      </w:tr>
      <w:tr w:rsidR="00D77B25" w:rsidRPr="00AC2EB7" w:rsidTr="00D77B25">
        <w:trPr>
          <w:trHeight w:val="485"/>
        </w:trPr>
        <w:tc>
          <w:tcPr>
            <w:tcW w:w="1972" w:type="dxa"/>
          </w:tcPr>
          <w:p w:rsidR="00D77B25" w:rsidRDefault="00D77B25" w:rsidP="00D77B25">
            <w:pPr>
              <w:rPr>
                <w:rFonts w:ascii="Times New Roman" w:hAnsi="Times New Roman"/>
                <w:b/>
                <w:sz w:val="24"/>
                <w:szCs w:val="24"/>
              </w:rPr>
            </w:pPr>
            <w:r>
              <w:rPr>
                <w:rFonts w:ascii="Times New Roman" w:hAnsi="Times New Roman"/>
                <w:b/>
                <w:sz w:val="24"/>
                <w:szCs w:val="24"/>
              </w:rPr>
              <w:lastRenderedPageBreak/>
              <w:t xml:space="preserve">    </w:t>
            </w:r>
            <w:r w:rsidRPr="00AC2EB7">
              <w:rPr>
                <w:rFonts w:ascii="Times New Roman" w:hAnsi="Times New Roman"/>
                <w:b/>
                <w:sz w:val="24"/>
                <w:szCs w:val="24"/>
              </w:rPr>
              <w:t xml:space="preserve">Text Books </w:t>
            </w:r>
          </w:p>
          <w:p w:rsidR="00D77B25" w:rsidRDefault="00D77B25" w:rsidP="00D77B25">
            <w:pPr>
              <w:jc w:val="center"/>
              <w:rPr>
                <w:rFonts w:ascii="Times New Roman" w:hAnsi="Times New Roman"/>
                <w:b/>
                <w:sz w:val="24"/>
                <w:szCs w:val="24"/>
              </w:rPr>
            </w:pPr>
            <w:r w:rsidRPr="00AC2EB7">
              <w:rPr>
                <w:rFonts w:ascii="Times New Roman" w:hAnsi="Times New Roman"/>
                <w:b/>
                <w:sz w:val="24"/>
                <w:szCs w:val="24"/>
              </w:rPr>
              <w:t xml:space="preserve">and  </w:t>
            </w:r>
          </w:p>
          <w:p w:rsidR="00D77B25" w:rsidRPr="00AC2EB7" w:rsidRDefault="00D77B25" w:rsidP="00D77B25">
            <w:pPr>
              <w:jc w:val="center"/>
              <w:rPr>
                <w:rFonts w:ascii="Times New Roman" w:hAnsi="Times New Roman"/>
                <w:b/>
                <w:bCs/>
                <w:sz w:val="24"/>
                <w:szCs w:val="24"/>
              </w:rPr>
            </w:pPr>
            <w:r w:rsidRPr="00AC2EB7">
              <w:rPr>
                <w:rFonts w:ascii="Times New Roman" w:hAnsi="Times New Roman"/>
                <w:b/>
                <w:sz w:val="24"/>
                <w:szCs w:val="24"/>
              </w:rPr>
              <w:t>Reference Books</w:t>
            </w:r>
          </w:p>
        </w:tc>
        <w:tc>
          <w:tcPr>
            <w:tcW w:w="8801" w:type="dxa"/>
            <w:gridSpan w:val="5"/>
            <w:tcBorders>
              <w:top w:val="single" w:sz="4" w:space="0" w:color="000000"/>
              <w:left w:val="single" w:sz="4" w:space="0" w:color="000000"/>
              <w:bottom w:val="single" w:sz="4" w:space="0" w:color="000000"/>
              <w:right w:val="single" w:sz="4" w:space="0" w:color="000000"/>
            </w:tcBorders>
          </w:tcPr>
          <w:p w:rsidR="00D77B25" w:rsidRPr="00AC2EB7" w:rsidRDefault="00D77B25" w:rsidP="00D77B25">
            <w:pPr>
              <w:rPr>
                <w:rFonts w:ascii="Times New Roman" w:hAnsi="Times New Roman"/>
                <w:b/>
                <w:sz w:val="24"/>
                <w:szCs w:val="24"/>
              </w:rPr>
            </w:pPr>
            <w:r w:rsidRPr="00AC2EB7">
              <w:rPr>
                <w:rFonts w:ascii="Times New Roman" w:hAnsi="Times New Roman"/>
                <w:b/>
                <w:sz w:val="24"/>
                <w:szCs w:val="24"/>
              </w:rPr>
              <w:t>TEXT BOOKS:</w:t>
            </w:r>
          </w:p>
          <w:p w:rsidR="00D77B25" w:rsidRPr="00AC2EB7" w:rsidRDefault="00D77B25" w:rsidP="00D77B25">
            <w:pPr>
              <w:jc w:val="both"/>
              <w:rPr>
                <w:rFonts w:ascii="Times New Roman" w:hAnsi="Times New Roman"/>
                <w:sz w:val="24"/>
                <w:szCs w:val="24"/>
              </w:rPr>
            </w:pPr>
            <w:r w:rsidRPr="00AC2EB7">
              <w:rPr>
                <w:rFonts w:ascii="Times New Roman" w:hAnsi="Times New Roman"/>
                <w:sz w:val="24"/>
                <w:szCs w:val="24"/>
              </w:rPr>
              <w:t>1. Computer Networks – Andrew S Tanenbaum, 4th edition. Pearson Education/PHI</w:t>
            </w:r>
          </w:p>
          <w:p w:rsidR="00D77B25" w:rsidRPr="00AC2EB7" w:rsidRDefault="00D77B25" w:rsidP="00D77B25">
            <w:pPr>
              <w:jc w:val="both"/>
              <w:rPr>
                <w:rFonts w:ascii="Times New Roman" w:hAnsi="Times New Roman"/>
                <w:sz w:val="24"/>
                <w:szCs w:val="24"/>
              </w:rPr>
            </w:pPr>
            <w:r w:rsidRPr="00AC2EB7">
              <w:rPr>
                <w:rFonts w:ascii="Times New Roman" w:hAnsi="Times New Roman"/>
                <w:sz w:val="24"/>
                <w:szCs w:val="24"/>
              </w:rPr>
              <w:t xml:space="preserve">2. Data Communications and Networking – </w:t>
            </w:r>
            <w:proofErr w:type="spellStart"/>
            <w:r w:rsidRPr="00AC2EB7">
              <w:rPr>
                <w:rFonts w:ascii="Times New Roman" w:hAnsi="Times New Roman"/>
                <w:sz w:val="24"/>
                <w:szCs w:val="24"/>
              </w:rPr>
              <w:t>Behrouz</w:t>
            </w:r>
            <w:r>
              <w:rPr>
                <w:rFonts w:ascii="Times New Roman" w:hAnsi="Times New Roman"/>
                <w:sz w:val="24"/>
                <w:szCs w:val="24"/>
              </w:rPr>
              <w:t>A.Forouzan</w:t>
            </w:r>
            <w:proofErr w:type="spellEnd"/>
            <w:r>
              <w:rPr>
                <w:rFonts w:ascii="Times New Roman" w:hAnsi="Times New Roman"/>
                <w:sz w:val="24"/>
                <w:szCs w:val="24"/>
              </w:rPr>
              <w:t>, Third edition, TMH.</w:t>
            </w:r>
          </w:p>
          <w:p w:rsidR="00D77B25" w:rsidRPr="00AC2EB7" w:rsidRDefault="00D77B25" w:rsidP="00D77B25">
            <w:pPr>
              <w:rPr>
                <w:rFonts w:ascii="Times New Roman" w:hAnsi="Times New Roman"/>
                <w:b/>
                <w:sz w:val="24"/>
                <w:szCs w:val="24"/>
              </w:rPr>
            </w:pPr>
            <w:r w:rsidRPr="00AC2EB7">
              <w:rPr>
                <w:rFonts w:ascii="Times New Roman" w:hAnsi="Times New Roman"/>
                <w:b/>
                <w:sz w:val="24"/>
                <w:szCs w:val="24"/>
              </w:rPr>
              <w:t>REFERENCES:</w:t>
            </w:r>
          </w:p>
          <w:p w:rsidR="00D77B25" w:rsidRPr="00AC2EB7" w:rsidRDefault="00D77B25" w:rsidP="00D77B25">
            <w:pPr>
              <w:numPr>
                <w:ilvl w:val="0"/>
                <w:numId w:val="30"/>
              </w:numPr>
              <w:spacing w:after="0" w:line="240" w:lineRule="auto"/>
              <w:jc w:val="both"/>
              <w:rPr>
                <w:rFonts w:ascii="Times New Roman" w:hAnsi="Times New Roman"/>
                <w:sz w:val="24"/>
                <w:szCs w:val="24"/>
              </w:rPr>
            </w:pPr>
            <w:r w:rsidRPr="00AC2EB7">
              <w:rPr>
                <w:rFonts w:ascii="Times New Roman" w:hAnsi="Times New Roman"/>
                <w:sz w:val="24"/>
                <w:szCs w:val="24"/>
              </w:rPr>
              <w:t xml:space="preserve">An Engineering Approach to Computer Networks – </w:t>
            </w:r>
            <w:proofErr w:type="gramStart"/>
            <w:r w:rsidRPr="00AC2EB7">
              <w:rPr>
                <w:rFonts w:ascii="Times New Roman" w:hAnsi="Times New Roman"/>
                <w:sz w:val="24"/>
                <w:szCs w:val="24"/>
              </w:rPr>
              <w:t>S.Keshav</w:t>
            </w:r>
            <w:proofErr w:type="gramEnd"/>
            <w:r w:rsidRPr="00AC2EB7">
              <w:rPr>
                <w:rFonts w:ascii="Times New Roman" w:hAnsi="Times New Roman"/>
                <w:sz w:val="24"/>
                <w:szCs w:val="24"/>
              </w:rPr>
              <w:t>,2</w:t>
            </w:r>
            <w:r w:rsidRPr="00AC2EB7">
              <w:rPr>
                <w:rFonts w:ascii="Times New Roman" w:hAnsi="Times New Roman"/>
                <w:sz w:val="24"/>
                <w:szCs w:val="24"/>
                <w:vertAlign w:val="superscript"/>
              </w:rPr>
              <w:t>nd</w:t>
            </w:r>
            <w:r w:rsidRPr="00AC2EB7">
              <w:rPr>
                <w:rFonts w:ascii="Times New Roman" w:hAnsi="Times New Roman"/>
                <w:sz w:val="24"/>
                <w:szCs w:val="24"/>
              </w:rPr>
              <w:t xml:space="preserve"> edition, Pearson Education</w:t>
            </w:r>
          </w:p>
          <w:p w:rsidR="00D77B25" w:rsidRPr="000E46D4" w:rsidRDefault="00D77B25" w:rsidP="00D77B25">
            <w:pPr>
              <w:numPr>
                <w:ilvl w:val="0"/>
                <w:numId w:val="30"/>
              </w:numPr>
              <w:spacing w:after="0" w:line="240" w:lineRule="auto"/>
              <w:jc w:val="both"/>
              <w:rPr>
                <w:rFonts w:ascii="Times New Roman" w:hAnsi="Times New Roman"/>
                <w:sz w:val="24"/>
                <w:szCs w:val="24"/>
              </w:rPr>
            </w:pPr>
            <w:r w:rsidRPr="00AC2EB7">
              <w:rPr>
                <w:rFonts w:ascii="Times New Roman" w:hAnsi="Times New Roman"/>
                <w:sz w:val="24"/>
                <w:szCs w:val="24"/>
              </w:rPr>
              <w:t>Understanding communications and Networks,3</w:t>
            </w:r>
            <w:proofErr w:type="gramStart"/>
            <w:r w:rsidRPr="00AC2EB7">
              <w:rPr>
                <w:rFonts w:ascii="Times New Roman" w:hAnsi="Times New Roman"/>
                <w:sz w:val="24"/>
                <w:szCs w:val="24"/>
                <w:vertAlign w:val="superscript"/>
              </w:rPr>
              <w:t>rd</w:t>
            </w:r>
            <w:r w:rsidRPr="00AC2EB7">
              <w:rPr>
                <w:rFonts w:ascii="Times New Roman" w:hAnsi="Times New Roman"/>
                <w:sz w:val="24"/>
                <w:szCs w:val="24"/>
              </w:rPr>
              <w:t>edition,W</w:t>
            </w:r>
            <w:proofErr w:type="gramEnd"/>
            <w:r w:rsidRPr="00AC2EB7">
              <w:rPr>
                <w:rFonts w:ascii="Times New Roman" w:hAnsi="Times New Roman"/>
                <w:sz w:val="24"/>
                <w:szCs w:val="24"/>
              </w:rPr>
              <w:t>.A.Shay,Thomson</w:t>
            </w:r>
          </w:p>
        </w:tc>
      </w:tr>
      <w:tr w:rsidR="00D77B25" w:rsidRPr="00AC2EB7" w:rsidTr="00D77B25">
        <w:trPr>
          <w:trHeight w:val="485"/>
        </w:trPr>
        <w:tc>
          <w:tcPr>
            <w:tcW w:w="1972" w:type="dxa"/>
          </w:tcPr>
          <w:p w:rsidR="00D77B25" w:rsidRPr="00AC2EB7" w:rsidRDefault="00D77B25" w:rsidP="00D77B25">
            <w:pPr>
              <w:jc w:val="center"/>
              <w:rPr>
                <w:rFonts w:ascii="Times New Roman" w:hAnsi="Times New Roman"/>
                <w:b/>
                <w:sz w:val="24"/>
                <w:szCs w:val="24"/>
              </w:rPr>
            </w:pPr>
            <w:r w:rsidRPr="00AC2EB7">
              <w:rPr>
                <w:rFonts w:ascii="Times New Roman" w:hAnsi="Times New Roman"/>
                <w:b/>
                <w:sz w:val="24"/>
                <w:szCs w:val="24"/>
              </w:rPr>
              <w:t>E-Resources</w:t>
            </w:r>
          </w:p>
        </w:tc>
        <w:tc>
          <w:tcPr>
            <w:tcW w:w="8801" w:type="dxa"/>
            <w:gridSpan w:val="5"/>
            <w:tcBorders>
              <w:top w:val="single" w:sz="4" w:space="0" w:color="000000"/>
              <w:left w:val="single" w:sz="4" w:space="0" w:color="000000"/>
              <w:bottom w:val="single" w:sz="4" w:space="0" w:color="000000"/>
              <w:right w:val="single" w:sz="4" w:space="0" w:color="000000"/>
            </w:tcBorders>
          </w:tcPr>
          <w:p w:rsidR="00D77B25" w:rsidRPr="00AC2EB7" w:rsidRDefault="00D77B25" w:rsidP="00D77B25">
            <w:pPr>
              <w:rPr>
                <w:rFonts w:ascii="Times New Roman" w:hAnsi="Times New Roman"/>
                <w:sz w:val="24"/>
                <w:szCs w:val="24"/>
              </w:rPr>
            </w:pPr>
            <w:r w:rsidRPr="00AC2EB7">
              <w:rPr>
                <w:rFonts w:ascii="Times New Roman" w:hAnsi="Times New Roman"/>
                <w:sz w:val="24"/>
                <w:szCs w:val="24"/>
              </w:rPr>
              <w:t>https://nptel.ac.in/courses/106105082</w:t>
            </w:r>
          </w:p>
        </w:tc>
      </w:tr>
    </w:tbl>
    <w:p w:rsidR="00D77B25" w:rsidRPr="00AC2EB7" w:rsidRDefault="00D77B25" w:rsidP="00D77B25">
      <w:pPr>
        <w:spacing w:line="240" w:lineRule="auto"/>
        <w:jc w:val="center"/>
        <w:rPr>
          <w:rFonts w:ascii="Times New Roman" w:hAnsi="Times New Roman"/>
          <w:b/>
          <w:sz w:val="24"/>
          <w:szCs w:val="24"/>
          <w:lang w:val="en-US" w:eastAsia="en-US"/>
        </w:rPr>
      </w:pPr>
    </w:p>
    <w:tbl>
      <w:tblPr>
        <w:tblStyle w:val="TableGrid2"/>
        <w:tblW w:w="10716" w:type="dxa"/>
        <w:jc w:val="center"/>
        <w:tblLook w:val="04A0" w:firstRow="1" w:lastRow="0" w:firstColumn="1" w:lastColumn="0" w:noHBand="0" w:noVBand="1"/>
      </w:tblPr>
      <w:tblGrid>
        <w:gridCol w:w="967"/>
        <w:gridCol w:w="652"/>
        <w:gridCol w:w="651"/>
        <w:gridCol w:w="643"/>
        <w:gridCol w:w="660"/>
        <w:gridCol w:w="652"/>
        <w:gridCol w:w="670"/>
        <w:gridCol w:w="652"/>
        <w:gridCol w:w="643"/>
        <w:gridCol w:w="660"/>
        <w:gridCol w:w="763"/>
        <w:gridCol w:w="768"/>
        <w:gridCol w:w="773"/>
        <w:gridCol w:w="785"/>
        <w:gridCol w:w="777"/>
      </w:tblGrid>
      <w:tr w:rsidR="00D77B25" w:rsidRPr="00D802D1" w:rsidTr="00774E34">
        <w:trPr>
          <w:jc w:val="center"/>
        </w:trPr>
        <w:tc>
          <w:tcPr>
            <w:tcW w:w="10716" w:type="dxa"/>
            <w:gridSpan w:val="15"/>
          </w:tcPr>
          <w:p w:rsidR="00D77B25" w:rsidRPr="00B07DA0" w:rsidRDefault="00D77B25" w:rsidP="00774E34">
            <w:pPr>
              <w:jc w:val="center"/>
              <w:rPr>
                <w:rFonts w:ascii="Times New Roman" w:eastAsia="Calibri" w:hAnsi="Times New Roman"/>
                <w:b/>
                <w:sz w:val="24"/>
                <w:szCs w:val="24"/>
                <w:lang w:val="en-US" w:eastAsia="en-US"/>
              </w:rPr>
            </w:pPr>
            <w:r w:rsidRPr="00B07DA0">
              <w:rPr>
                <w:rFonts w:ascii="Times New Roman" w:eastAsia="Calibri" w:hAnsi="Times New Roman"/>
                <w:b/>
                <w:sz w:val="24"/>
                <w:szCs w:val="24"/>
                <w:lang w:val="en-US" w:eastAsia="en-US"/>
              </w:rPr>
              <w:t>Contribution of Course Outcomes towards achievement of Program Outcomes</w:t>
            </w:r>
          </w:p>
        </w:tc>
      </w:tr>
      <w:tr w:rsidR="00D77B25" w:rsidRPr="00D802D1" w:rsidTr="00774E34">
        <w:trPr>
          <w:jc w:val="center"/>
        </w:trPr>
        <w:tc>
          <w:tcPr>
            <w:tcW w:w="967" w:type="dxa"/>
          </w:tcPr>
          <w:p w:rsidR="00D77B25" w:rsidRPr="00D802D1" w:rsidRDefault="00D77B25" w:rsidP="00774E34">
            <w:pPr>
              <w:jc w:val="center"/>
              <w:rPr>
                <w:rFonts w:ascii="Times New Roman" w:hAnsi="Times New Roman"/>
                <w:bCs/>
                <w:sz w:val="24"/>
                <w:szCs w:val="24"/>
                <w:lang w:val="en-US" w:eastAsia="en-US"/>
              </w:rPr>
            </w:pPr>
          </w:p>
        </w:tc>
        <w:tc>
          <w:tcPr>
            <w:tcW w:w="652"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w:t>
            </w:r>
          </w:p>
        </w:tc>
        <w:tc>
          <w:tcPr>
            <w:tcW w:w="651"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PO2</w:t>
            </w:r>
          </w:p>
        </w:tc>
        <w:tc>
          <w:tcPr>
            <w:tcW w:w="643"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PO3</w:t>
            </w:r>
          </w:p>
        </w:tc>
        <w:tc>
          <w:tcPr>
            <w:tcW w:w="660"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PO4</w:t>
            </w:r>
          </w:p>
        </w:tc>
        <w:tc>
          <w:tcPr>
            <w:tcW w:w="652"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PO5</w:t>
            </w:r>
          </w:p>
        </w:tc>
        <w:tc>
          <w:tcPr>
            <w:tcW w:w="670"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PO6</w:t>
            </w:r>
          </w:p>
        </w:tc>
        <w:tc>
          <w:tcPr>
            <w:tcW w:w="652"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PO7</w:t>
            </w:r>
          </w:p>
        </w:tc>
        <w:tc>
          <w:tcPr>
            <w:tcW w:w="643"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PO8</w:t>
            </w:r>
          </w:p>
        </w:tc>
        <w:tc>
          <w:tcPr>
            <w:tcW w:w="660"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PO9</w:t>
            </w:r>
          </w:p>
        </w:tc>
        <w:tc>
          <w:tcPr>
            <w:tcW w:w="763"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PO10</w:t>
            </w:r>
          </w:p>
        </w:tc>
        <w:tc>
          <w:tcPr>
            <w:tcW w:w="768"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PO11</w:t>
            </w:r>
          </w:p>
        </w:tc>
        <w:tc>
          <w:tcPr>
            <w:tcW w:w="773"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PO12</w:t>
            </w:r>
          </w:p>
        </w:tc>
        <w:tc>
          <w:tcPr>
            <w:tcW w:w="785" w:type="dxa"/>
          </w:tcPr>
          <w:p w:rsidR="00D77B25" w:rsidRPr="00D802D1" w:rsidRDefault="00D77B25" w:rsidP="00774E34">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PSO1</w:t>
            </w:r>
          </w:p>
        </w:tc>
        <w:tc>
          <w:tcPr>
            <w:tcW w:w="777" w:type="dxa"/>
          </w:tcPr>
          <w:p w:rsidR="00D77B25" w:rsidRPr="00D802D1" w:rsidRDefault="00D77B25" w:rsidP="00774E34">
            <w:pPr>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PSO2</w:t>
            </w:r>
          </w:p>
        </w:tc>
      </w:tr>
      <w:tr w:rsidR="00D77B25" w:rsidRPr="00D802D1" w:rsidTr="00774E34">
        <w:trPr>
          <w:jc w:val="center"/>
        </w:trPr>
        <w:tc>
          <w:tcPr>
            <w:tcW w:w="967"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CO1</w:t>
            </w:r>
          </w:p>
        </w:tc>
        <w:tc>
          <w:tcPr>
            <w:tcW w:w="652" w:type="dxa"/>
            <w:vAlign w:val="center"/>
          </w:tcPr>
          <w:p w:rsidR="00D77B25" w:rsidRPr="005B0EC5" w:rsidRDefault="00D77B25"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D77B25" w:rsidRPr="005B0EC5" w:rsidRDefault="00D77B25" w:rsidP="00774E34">
            <w:pPr>
              <w:jc w:val="center"/>
              <w:rPr>
                <w:rFonts w:ascii="Times New Roman" w:hAnsi="Times New Roman"/>
              </w:rPr>
            </w:pPr>
            <w:r>
              <w:rPr>
                <w:rFonts w:ascii="Times New Roman" w:hAnsi="Times New Roman"/>
              </w:rPr>
              <w:t>3</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2</w:t>
            </w:r>
          </w:p>
        </w:tc>
        <w:tc>
          <w:tcPr>
            <w:tcW w:w="660" w:type="dxa"/>
            <w:vAlign w:val="center"/>
          </w:tcPr>
          <w:p w:rsidR="00D77B25" w:rsidRPr="005B0EC5" w:rsidRDefault="00D77B25" w:rsidP="00774E34">
            <w:pPr>
              <w:jc w:val="center"/>
              <w:rPr>
                <w:rFonts w:ascii="Times New Roman" w:hAnsi="Times New Roman"/>
              </w:rPr>
            </w:pPr>
            <w:r>
              <w:rPr>
                <w:rFonts w:ascii="Times New Roman" w:hAnsi="Times New Roman"/>
              </w:rPr>
              <w:t>2</w:t>
            </w:r>
          </w:p>
        </w:tc>
        <w:tc>
          <w:tcPr>
            <w:tcW w:w="652" w:type="dxa"/>
            <w:vAlign w:val="center"/>
          </w:tcPr>
          <w:p w:rsidR="00D77B25" w:rsidRPr="005B0EC5" w:rsidRDefault="00D77B25" w:rsidP="00774E34">
            <w:pPr>
              <w:jc w:val="center"/>
              <w:rPr>
                <w:rFonts w:ascii="Times New Roman" w:hAnsi="Times New Roman"/>
              </w:rPr>
            </w:pPr>
            <w:r>
              <w:rPr>
                <w:rFonts w:ascii="Times New Roman" w:hAnsi="Times New Roman"/>
              </w:rPr>
              <w:t>1</w:t>
            </w:r>
          </w:p>
        </w:tc>
        <w:tc>
          <w:tcPr>
            <w:tcW w:w="670"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652"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660"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76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768" w:type="dxa"/>
          </w:tcPr>
          <w:p w:rsidR="00D77B25" w:rsidRPr="005B0EC5" w:rsidRDefault="00D77B25" w:rsidP="00774E34">
            <w:pPr>
              <w:jc w:val="center"/>
              <w:rPr>
                <w:rFonts w:ascii="Times New Roman" w:hAnsi="Times New Roman"/>
              </w:rPr>
            </w:pPr>
            <w:r>
              <w:rPr>
                <w:rFonts w:ascii="Times New Roman" w:hAnsi="Times New Roman"/>
              </w:rPr>
              <w:t>-</w:t>
            </w:r>
          </w:p>
        </w:tc>
        <w:tc>
          <w:tcPr>
            <w:tcW w:w="773" w:type="dxa"/>
          </w:tcPr>
          <w:p w:rsidR="00D77B25" w:rsidRPr="005B0EC5" w:rsidRDefault="00D77B25" w:rsidP="00774E34">
            <w:pPr>
              <w:jc w:val="center"/>
              <w:rPr>
                <w:rFonts w:ascii="Times New Roman" w:hAnsi="Times New Roman"/>
              </w:rPr>
            </w:pPr>
            <w:r>
              <w:rPr>
                <w:rFonts w:ascii="Times New Roman" w:hAnsi="Times New Roman"/>
              </w:rPr>
              <w:t>2</w:t>
            </w:r>
          </w:p>
        </w:tc>
        <w:tc>
          <w:tcPr>
            <w:tcW w:w="785"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77"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r>
      <w:tr w:rsidR="00D77B25" w:rsidRPr="00D802D1" w:rsidTr="00774E34">
        <w:trPr>
          <w:jc w:val="center"/>
        </w:trPr>
        <w:tc>
          <w:tcPr>
            <w:tcW w:w="967"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CO2</w:t>
            </w:r>
          </w:p>
        </w:tc>
        <w:tc>
          <w:tcPr>
            <w:tcW w:w="652" w:type="dxa"/>
            <w:vAlign w:val="center"/>
          </w:tcPr>
          <w:p w:rsidR="00D77B25" w:rsidRPr="005B0EC5" w:rsidRDefault="00D77B25"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D77B25" w:rsidRPr="005B0EC5" w:rsidRDefault="00D77B25" w:rsidP="00774E34">
            <w:pPr>
              <w:jc w:val="center"/>
              <w:rPr>
                <w:rFonts w:ascii="Times New Roman" w:hAnsi="Times New Roman"/>
              </w:rPr>
            </w:pPr>
            <w:r>
              <w:rPr>
                <w:rFonts w:ascii="Times New Roman" w:hAnsi="Times New Roman"/>
              </w:rPr>
              <w:t>3</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2</w:t>
            </w:r>
          </w:p>
        </w:tc>
        <w:tc>
          <w:tcPr>
            <w:tcW w:w="660" w:type="dxa"/>
            <w:vAlign w:val="center"/>
          </w:tcPr>
          <w:p w:rsidR="00D77B25" w:rsidRPr="005B0EC5" w:rsidRDefault="00D77B25" w:rsidP="00774E34">
            <w:pPr>
              <w:jc w:val="center"/>
              <w:rPr>
                <w:rFonts w:ascii="Times New Roman" w:hAnsi="Times New Roman"/>
              </w:rPr>
            </w:pPr>
            <w:r>
              <w:rPr>
                <w:rFonts w:ascii="Times New Roman" w:hAnsi="Times New Roman"/>
              </w:rPr>
              <w:t>2</w:t>
            </w:r>
          </w:p>
        </w:tc>
        <w:tc>
          <w:tcPr>
            <w:tcW w:w="652" w:type="dxa"/>
            <w:vAlign w:val="center"/>
          </w:tcPr>
          <w:p w:rsidR="00D77B25" w:rsidRPr="005B0EC5" w:rsidRDefault="00D77B25" w:rsidP="00774E34">
            <w:pPr>
              <w:jc w:val="center"/>
              <w:rPr>
                <w:rFonts w:ascii="Times New Roman" w:hAnsi="Times New Roman"/>
              </w:rPr>
            </w:pPr>
            <w:r>
              <w:rPr>
                <w:rFonts w:ascii="Times New Roman" w:hAnsi="Times New Roman"/>
              </w:rPr>
              <w:t>1</w:t>
            </w:r>
          </w:p>
        </w:tc>
        <w:tc>
          <w:tcPr>
            <w:tcW w:w="670" w:type="dxa"/>
          </w:tcPr>
          <w:p w:rsidR="00D77B25" w:rsidRPr="005B0EC5" w:rsidRDefault="00D77B25" w:rsidP="00774E34">
            <w:pPr>
              <w:jc w:val="center"/>
              <w:rPr>
                <w:rFonts w:ascii="Times New Roman" w:hAnsi="Times New Roman"/>
              </w:rPr>
            </w:pPr>
            <w:r>
              <w:rPr>
                <w:rFonts w:ascii="Times New Roman" w:hAnsi="Times New Roman"/>
              </w:rPr>
              <w:t>-</w:t>
            </w:r>
          </w:p>
        </w:tc>
        <w:tc>
          <w:tcPr>
            <w:tcW w:w="652" w:type="dxa"/>
          </w:tcPr>
          <w:p w:rsidR="00D77B25" w:rsidRPr="005B0EC5" w:rsidRDefault="00D77B25" w:rsidP="00774E34">
            <w:pPr>
              <w:jc w:val="center"/>
              <w:rPr>
                <w:rFonts w:ascii="Times New Roman" w:hAnsi="Times New Roman"/>
              </w:rPr>
            </w:pPr>
            <w:r>
              <w:rPr>
                <w:rFonts w:ascii="Times New Roman" w:hAnsi="Times New Roman"/>
              </w:rPr>
              <w:t>-</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660" w:type="dxa"/>
          </w:tcPr>
          <w:p w:rsidR="00D77B25" w:rsidRPr="005B0EC5" w:rsidRDefault="00D77B25" w:rsidP="00774E34">
            <w:pPr>
              <w:jc w:val="center"/>
              <w:rPr>
                <w:rFonts w:ascii="Times New Roman" w:hAnsi="Times New Roman"/>
              </w:rPr>
            </w:pPr>
            <w:r>
              <w:rPr>
                <w:rFonts w:ascii="Times New Roman" w:hAnsi="Times New Roman"/>
              </w:rPr>
              <w:t>-</w:t>
            </w:r>
          </w:p>
        </w:tc>
        <w:tc>
          <w:tcPr>
            <w:tcW w:w="76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768" w:type="dxa"/>
          </w:tcPr>
          <w:p w:rsidR="00D77B25" w:rsidRPr="005B0EC5" w:rsidRDefault="00D77B25" w:rsidP="00774E34">
            <w:pPr>
              <w:jc w:val="center"/>
              <w:rPr>
                <w:rFonts w:ascii="Times New Roman" w:hAnsi="Times New Roman"/>
              </w:rPr>
            </w:pPr>
            <w:r>
              <w:rPr>
                <w:rFonts w:ascii="Times New Roman" w:hAnsi="Times New Roman"/>
              </w:rPr>
              <w:t>-</w:t>
            </w:r>
          </w:p>
        </w:tc>
        <w:tc>
          <w:tcPr>
            <w:tcW w:w="773" w:type="dxa"/>
          </w:tcPr>
          <w:p w:rsidR="00D77B25" w:rsidRPr="005B0EC5" w:rsidRDefault="00D77B25" w:rsidP="00774E34">
            <w:pPr>
              <w:jc w:val="center"/>
              <w:rPr>
                <w:rFonts w:ascii="Times New Roman" w:hAnsi="Times New Roman"/>
              </w:rPr>
            </w:pPr>
            <w:r>
              <w:rPr>
                <w:rFonts w:ascii="Times New Roman" w:hAnsi="Times New Roman"/>
              </w:rPr>
              <w:t>2</w:t>
            </w:r>
          </w:p>
        </w:tc>
        <w:tc>
          <w:tcPr>
            <w:tcW w:w="785"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77"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r>
      <w:tr w:rsidR="00D77B25" w:rsidRPr="00D802D1" w:rsidTr="00774E34">
        <w:trPr>
          <w:jc w:val="center"/>
        </w:trPr>
        <w:tc>
          <w:tcPr>
            <w:tcW w:w="967"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CO3</w:t>
            </w:r>
          </w:p>
        </w:tc>
        <w:tc>
          <w:tcPr>
            <w:tcW w:w="652" w:type="dxa"/>
            <w:vAlign w:val="center"/>
          </w:tcPr>
          <w:p w:rsidR="00D77B25" w:rsidRPr="005B0EC5" w:rsidRDefault="00D77B25"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D77B25" w:rsidRPr="005B0EC5" w:rsidRDefault="00D77B25" w:rsidP="00774E34">
            <w:pPr>
              <w:jc w:val="center"/>
              <w:rPr>
                <w:rFonts w:ascii="Times New Roman" w:hAnsi="Times New Roman"/>
              </w:rPr>
            </w:pPr>
            <w:r>
              <w:rPr>
                <w:rFonts w:ascii="Times New Roman" w:hAnsi="Times New Roman"/>
              </w:rPr>
              <w:t>3</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3</w:t>
            </w:r>
          </w:p>
        </w:tc>
        <w:tc>
          <w:tcPr>
            <w:tcW w:w="660" w:type="dxa"/>
            <w:vAlign w:val="center"/>
          </w:tcPr>
          <w:p w:rsidR="00D77B25" w:rsidRPr="005B0EC5" w:rsidRDefault="00D77B25" w:rsidP="00774E34">
            <w:pPr>
              <w:jc w:val="center"/>
              <w:rPr>
                <w:rFonts w:ascii="Times New Roman" w:hAnsi="Times New Roman"/>
              </w:rPr>
            </w:pPr>
            <w:r>
              <w:rPr>
                <w:rFonts w:ascii="Times New Roman" w:hAnsi="Times New Roman"/>
              </w:rPr>
              <w:t>1</w:t>
            </w:r>
          </w:p>
        </w:tc>
        <w:tc>
          <w:tcPr>
            <w:tcW w:w="652" w:type="dxa"/>
            <w:vAlign w:val="center"/>
          </w:tcPr>
          <w:p w:rsidR="00D77B25" w:rsidRPr="005B0EC5" w:rsidRDefault="00D77B25" w:rsidP="00774E34">
            <w:pPr>
              <w:jc w:val="center"/>
              <w:rPr>
                <w:rFonts w:ascii="Times New Roman" w:hAnsi="Times New Roman"/>
              </w:rPr>
            </w:pPr>
            <w:r>
              <w:rPr>
                <w:rFonts w:ascii="Times New Roman" w:hAnsi="Times New Roman"/>
              </w:rPr>
              <w:t>1</w:t>
            </w:r>
          </w:p>
        </w:tc>
        <w:tc>
          <w:tcPr>
            <w:tcW w:w="670" w:type="dxa"/>
          </w:tcPr>
          <w:p w:rsidR="00D77B25" w:rsidRPr="005B0EC5" w:rsidRDefault="00D77B25" w:rsidP="00774E34">
            <w:pPr>
              <w:jc w:val="center"/>
              <w:rPr>
                <w:rFonts w:ascii="Times New Roman" w:hAnsi="Times New Roman"/>
              </w:rPr>
            </w:pPr>
            <w:r>
              <w:rPr>
                <w:rFonts w:ascii="Times New Roman" w:hAnsi="Times New Roman"/>
              </w:rPr>
              <w:t>-</w:t>
            </w:r>
          </w:p>
        </w:tc>
        <w:tc>
          <w:tcPr>
            <w:tcW w:w="652" w:type="dxa"/>
          </w:tcPr>
          <w:p w:rsidR="00D77B25" w:rsidRPr="005B0EC5" w:rsidRDefault="00D77B25" w:rsidP="00774E34">
            <w:pPr>
              <w:jc w:val="center"/>
              <w:rPr>
                <w:rFonts w:ascii="Times New Roman" w:hAnsi="Times New Roman"/>
              </w:rPr>
            </w:pPr>
            <w:r>
              <w:rPr>
                <w:rFonts w:ascii="Times New Roman" w:hAnsi="Times New Roman"/>
              </w:rPr>
              <w:t>-</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660" w:type="dxa"/>
          </w:tcPr>
          <w:p w:rsidR="00D77B25" w:rsidRPr="005B0EC5" w:rsidRDefault="00D77B25" w:rsidP="00774E34">
            <w:pPr>
              <w:jc w:val="center"/>
              <w:rPr>
                <w:rFonts w:ascii="Times New Roman" w:hAnsi="Times New Roman"/>
              </w:rPr>
            </w:pPr>
            <w:r>
              <w:rPr>
                <w:rFonts w:ascii="Times New Roman" w:hAnsi="Times New Roman"/>
              </w:rPr>
              <w:t>-</w:t>
            </w:r>
          </w:p>
        </w:tc>
        <w:tc>
          <w:tcPr>
            <w:tcW w:w="76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768" w:type="dxa"/>
          </w:tcPr>
          <w:p w:rsidR="00D77B25" w:rsidRPr="005B0EC5" w:rsidRDefault="00D77B25" w:rsidP="00774E34">
            <w:pPr>
              <w:jc w:val="center"/>
              <w:rPr>
                <w:rFonts w:ascii="Times New Roman" w:hAnsi="Times New Roman"/>
              </w:rPr>
            </w:pPr>
            <w:r>
              <w:rPr>
                <w:rFonts w:ascii="Times New Roman" w:hAnsi="Times New Roman"/>
              </w:rPr>
              <w:t>-</w:t>
            </w:r>
          </w:p>
        </w:tc>
        <w:tc>
          <w:tcPr>
            <w:tcW w:w="773" w:type="dxa"/>
          </w:tcPr>
          <w:p w:rsidR="00D77B25" w:rsidRPr="005B0EC5" w:rsidRDefault="00D77B25" w:rsidP="00774E34">
            <w:pPr>
              <w:jc w:val="center"/>
              <w:rPr>
                <w:rFonts w:ascii="Times New Roman" w:hAnsi="Times New Roman"/>
              </w:rPr>
            </w:pPr>
            <w:r>
              <w:rPr>
                <w:rFonts w:ascii="Times New Roman" w:hAnsi="Times New Roman"/>
              </w:rPr>
              <w:t>2</w:t>
            </w:r>
          </w:p>
        </w:tc>
        <w:tc>
          <w:tcPr>
            <w:tcW w:w="785"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777"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r>
      <w:tr w:rsidR="00D77B25" w:rsidRPr="00D802D1" w:rsidTr="00774E34">
        <w:trPr>
          <w:jc w:val="center"/>
        </w:trPr>
        <w:tc>
          <w:tcPr>
            <w:tcW w:w="967"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CO4</w:t>
            </w:r>
          </w:p>
        </w:tc>
        <w:tc>
          <w:tcPr>
            <w:tcW w:w="652" w:type="dxa"/>
            <w:vAlign w:val="center"/>
          </w:tcPr>
          <w:p w:rsidR="00D77B25" w:rsidRPr="005B0EC5" w:rsidRDefault="00D77B25"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D77B25" w:rsidRPr="005B0EC5" w:rsidRDefault="00D77B25" w:rsidP="00774E34">
            <w:pPr>
              <w:jc w:val="center"/>
              <w:rPr>
                <w:rFonts w:ascii="Times New Roman" w:hAnsi="Times New Roman"/>
              </w:rPr>
            </w:pPr>
            <w:r>
              <w:rPr>
                <w:rFonts w:ascii="Times New Roman" w:hAnsi="Times New Roman"/>
              </w:rPr>
              <w:t>3</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2</w:t>
            </w:r>
          </w:p>
        </w:tc>
        <w:tc>
          <w:tcPr>
            <w:tcW w:w="660" w:type="dxa"/>
            <w:vAlign w:val="center"/>
          </w:tcPr>
          <w:p w:rsidR="00D77B25" w:rsidRPr="005B0EC5" w:rsidRDefault="00D77B25" w:rsidP="00774E34">
            <w:pPr>
              <w:jc w:val="center"/>
              <w:rPr>
                <w:rFonts w:ascii="Times New Roman" w:hAnsi="Times New Roman"/>
              </w:rPr>
            </w:pPr>
            <w:r>
              <w:rPr>
                <w:rFonts w:ascii="Times New Roman" w:hAnsi="Times New Roman"/>
              </w:rPr>
              <w:t>2</w:t>
            </w:r>
          </w:p>
        </w:tc>
        <w:tc>
          <w:tcPr>
            <w:tcW w:w="652" w:type="dxa"/>
            <w:vAlign w:val="center"/>
          </w:tcPr>
          <w:p w:rsidR="00D77B25" w:rsidRPr="005B0EC5" w:rsidRDefault="00D77B25" w:rsidP="00774E34">
            <w:pPr>
              <w:jc w:val="center"/>
              <w:rPr>
                <w:rFonts w:ascii="Times New Roman" w:hAnsi="Times New Roman"/>
              </w:rPr>
            </w:pPr>
            <w:r>
              <w:rPr>
                <w:rFonts w:ascii="Times New Roman" w:hAnsi="Times New Roman"/>
              </w:rPr>
              <w:t>1</w:t>
            </w:r>
          </w:p>
        </w:tc>
        <w:tc>
          <w:tcPr>
            <w:tcW w:w="670" w:type="dxa"/>
          </w:tcPr>
          <w:p w:rsidR="00D77B25" w:rsidRPr="005B0EC5" w:rsidRDefault="00D77B25" w:rsidP="00774E34">
            <w:pPr>
              <w:jc w:val="center"/>
              <w:rPr>
                <w:rFonts w:ascii="Times New Roman" w:hAnsi="Times New Roman"/>
              </w:rPr>
            </w:pPr>
            <w:r>
              <w:rPr>
                <w:rFonts w:ascii="Times New Roman" w:hAnsi="Times New Roman"/>
              </w:rPr>
              <w:t>-</w:t>
            </w:r>
          </w:p>
        </w:tc>
        <w:tc>
          <w:tcPr>
            <w:tcW w:w="652" w:type="dxa"/>
          </w:tcPr>
          <w:p w:rsidR="00D77B25" w:rsidRPr="005B0EC5" w:rsidRDefault="00D77B25" w:rsidP="00774E34">
            <w:pPr>
              <w:jc w:val="center"/>
              <w:rPr>
                <w:rFonts w:ascii="Times New Roman" w:hAnsi="Times New Roman"/>
              </w:rPr>
            </w:pPr>
            <w:r>
              <w:rPr>
                <w:rFonts w:ascii="Times New Roman" w:hAnsi="Times New Roman"/>
              </w:rPr>
              <w:t>-</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660" w:type="dxa"/>
          </w:tcPr>
          <w:p w:rsidR="00D77B25" w:rsidRPr="005B0EC5" w:rsidRDefault="00D77B25" w:rsidP="00774E34">
            <w:pPr>
              <w:jc w:val="center"/>
              <w:rPr>
                <w:rFonts w:ascii="Times New Roman" w:hAnsi="Times New Roman"/>
              </w:rPr>
            </w:pPr>
            <w:r>
              <w:rPr>
                <w:rFonts w:ascii="Times New Roman" w:hAnsi="Times New Roman"/>
              </w:rPr>
              <w:t>-</w:t>
            </w:r>
          </w:p>
        </w:tc>
        <w:tc>
          <w:tcPr>
            <w:tcW w:w="76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768" w:type="dxa"/>
          </w:tcPr>
          <w:p w:rsidR="00D77B25" w:rsidRPr="005B0EC5" w:rsidRDefault="00D77B25" w:rsidP="00774E34">
            <w:pPr>
              <w:jc w:val="center"/>
              <w:rPr>
                <w:rFonts w:ascii="Times New Roman" w:hAnsi="Times New Roman"/>
              </w:rPr>
            </w:pPr>
            <w:r>
              <w:rPr>
                <w:rFonts w:ascii="Times New Roman" w:hAnsi="Times New Roman"/>
              </w:rPr>
              <w:t>-</w:t>
            </w:r>
          </w:p>
        </w:tc>
        <w:tc>
          <w:tcPr>
            <w:tcW w:w="773" w:type="dxa"/>
          </w:tcPr>
          <w:p w:rsidR="00D77B25" w:rsidRPr="005B0EC5" w:rsidRDefault="00D77B25" w:rsidP="00774E34">
            <w:pPr>
              <w:jc w:val="center"/>
              <w:rPr>
                <w:rFonts w:ascii="Times New Roman" w:hAnsi="Times New Roman"/>
              </w:rPr>
            </w:pPr>
            <w:r>
              <w:rPr>
                <w:rFonts w:ascii="Times New Roman" w:hAnsi="Times New Roman"/>
              </w:rPr>
              <w:t>2</w:t>
            </w:r>
          </w:p>
        </w:tc>
        <w:tc>
          <w:tcPr>
            <w:tcW w:w="785"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c>
          <w:tcPr>
            <w:tcW w:w="777"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r>
      <w:tr w:rsidR="00D77B25" w:rsidRPr="00D802D1" w:rsidTr="00774E34">
        <w:trPr>
          <w:jc w:val="center"/>
        </w:trPr>
        <w:tc>
          <w:tcPr>
            <w:tcW w:w="967"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CO5</w:t>
            </w:r>
          </w:p>
        </w:tc>
        <w:tc>
          <w:tcPr>
            <w:tcW w:w="652" w:type="dxa"/>
            <w:vAlign w:val="center"/>
          </w:tcPr>
          <w:p w:rsidR="00D77B25" w:rsidRPr="005B0EC5" w:rsidRDefault="00D77B25"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D77B25" w:rsidRPr="005B0EC5" w:rsidRDefault="00D77B25" w:rsidP="00774E34">
            <w:pPr>
              <w:jc w:val="center"/>
              <w:rPr>
                <w:rFonts w:ascii="Times New Roman" w:hAnsi="Times New Roman"/>
              </w:rPr>
            </w:pPr>
            <w:r>
              <w:rPr>
                <w:rFonts w:ascii="Times New Roman" w:hAnsi="Times New Roman"/>
              </w:rPr>
              <w:t>3</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2</w:t>
            </w:r>
          </w:p>
        </w:tc>
        <w:tc>
          <w:tcPr>
            <w:tcW w:w="660" w:type="dxa"/>
          </w:tcPr>
          <w:p w:rsidR="00D77B25" w:rsidRPr="005B0EC5" w:rsidRDefault="00D77B25" w:rsidP="00774E34">
            <w:pPr>
              <w:jc w:val="center"/>
              <w:rPr>
                <w:rFonts w:ascii="Times New Roman" w:hAnsi="Times New Roman"/>
              </w:rPr>
            </w:pPr>
            <w:r>
              <w:rPr>
                <w:rFonts w:ascii="Times New Roman" w:hAnsi="Times New Roman"/>
              </w:rPr>
              <w:t>2</w:t>
            </w:r>
          </w:p>
        </w:tc>
        <w:tc>
          <w:tcPr>
            <w:tcW w:w="652" w:type="dxa"/>
          </w:tcPr>
          <w:p w:rsidR="00D77B25" w:rsidRPr="005B0EC5" w:rsidRDefault="00D77B25" w:rsidP="00774E34">
            <w:pPr>
              <w:jc w:val="center"/>
              <w:rPr>
                <w:rFonts w:ascii="Times New Roman" w:hAnsi="Times New Roman"/>
              </w:rPr>
            </w:pPr>
            <w:r>
              <w:rPr>
                <w:rFonts w:ascii="Times New Roman" w:hAnsi="Times New Roman"/>
              </w:rPr>
              <w:t>1</w:t>
            </w:r>
          </w:p>
        </w:tc>
        <w:tc>
          <w:tcPr>
            <w:tcW w:w="670" w:type="dxa"/>
          </w:tcPr>
          <w:p w:rsidR="00D77B25" w:rsidRPr="005B0EC5" w:rsidRDefault="00D77B25" w:rsidP="00774E34">
            <w:pPr>
              <w:jc w:val="center"/>
              <w:rPr>
                <w:rFonts w:ascii="Times New Roman" w:hAnsi="Times New Roman"/>
              </w:rPr>
            </w:pPr>
            <w:r>
              <w:rPr>
                <w:rFonts w:ascii="Times New Roman" w:hAnsi="Times New Roman"/>
              </w:rPr>
              <w:t>-</w:t>
            </w:r>
          </w:p>
        </w:tc>
        <w:tc>
          <w:tcPr>
            <w:tcW w:w="652" w:type="dxa"/>
          </w:tcPr>
          <w:p w:rsidR="00D77B25" w:rsidRPr="005B0EC5" w:rsidRDefault="00D77B25" w:rsidP="00774E34">
            <w:pPr>
              <w:jc w:val="center"/>
              <w:rPr>
                <w:rFonts w:ascii="Times New Roman" w:hAnsi="Times New Roman"/>
              </w:rPr>
            </w:pPr>
            <w:r>
              <w:rPr>
                <w:rFonts w:ascii="Times New Roman" w:hAnsi="Times New Roman"/>
              </w:rPr>
              <w:t>-</w:t>
            </w:r>
          </w:p>
        </w:tc>
        <w:tc>
          <w:tcPr>
            <w:tcW w:w="643" w:type="dxa"/>
          </w:tcPr>
          <w:p w:rsidR="00D77B25" w:rsidRPr="005B0EC5" w:rsidRDefault="00D77B25" w:rsidP="00774E34">
            <w:pPr>
              <w:jc w:val="center"/>
              <w:rPr>
                <w:rFonts w:ascii="Times New Roman" w:hAnsi="Times New Roman"/>
              </w:rPr>
            </w:pPr>
            <w:r>
              <w:rPr>
                <w:rFonts w:ascii="Times New Roman" w:hAnsi="Times New Roman"/>
              </w:rPr>
              <w:t>-</w:t>
            </w:r>
          </w:p>
        </w:tc>
        <w:tc>
          <w:tcPr>
            <w:tcW w:w="660" w:type="dxa"/>
          </w:tcPr>
          <w:p w:rsidR="00D77B25" w:rsidRPr="005B0EC5" w:rsidRDefault="00D77B25" w:rsidP="00774E34">
            <w:pPr>
              <w:jc w:val="center"/>
              <w:rPr>
                <w:rFonts w:ascii="Times New Roman" w:hAnsi="Times New Roman"/>
              </w:rPr>
            </w:pPr>
            <w:r>
              <w:rPr>
                <w:rFonts w:ascii="Times New Roman" w:hAnsi="Times New Roman"/>
              </w:rPr>
              <w:t>-</w:t>
            </w:r>
          </w:p>
        </w:tc>
        <w:tc>
          <w:tcPr>
            <w:tcW w:w="76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768" w:type="dxa"/>
          </w:tcPr>
          <w:p w:rsidR="00D77B25" w:rsidRPr="005B0EC5" w:rsidRDefault="00D77B25" w:rsidP="00774E34">
            <w:pPr>
              <w:jc w:val="center"/>
              <w:rPr>
                <w:rFonts w:ascii="Times New Roman" w:hAnsi="Times New Roman"/>
              </w:rPr>
            </w:pPr>
            <w:r>
              <w:rPr>
                <w:rFonts w:ascii="Times New Roman" w:hAnsi="Times New Roman"/>
              </w:rPr>
              <w:t>-</w:t>
            </w:r>
          </w:p>
        </w:tc>
        <w:tc>
          <w:tcPr>
            <w:tcW w:w="773" w:type="dxa"/>
          </w:tcPr>
          <w:p w:rsidR="00D77B25" w:rsidRPr="005B0EC5" w:rsidRDefault="00D77B25" w:rsidP="00774E34">
            <w:pPr>
              <w:jc w:val="center"/>
              <w:rPr>
                <w:rFonts w:ascii="Times New Roman" w:hAnsi="Times New Roman"/>
              </w:rPr>
            </w:pPr>
            <w:r>
              <w:rPr>
                <w:rFonts w:ascii="Times New Roman" w:hAnsi="Times New Roman"/>
              </w:rPr>
              <w:t>2</w:t>
            </w:r>
          </w:p>
        </w:tc>
        <w:tc>
          <w:tcPr>
            <w:tcW w:w="785"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77"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r>
      <w:tr w:rsidR="00D77B25" w:rsidRPr="00D802D1" w:rsidTr="00774E34">
        <w:trPr>
          <w:jc w:val="center"/>
        </w:trPr>
        <w:tc>
          <w:tcPr>
            <w:tcW w:w="967" w:type="dxa"/>
          </w:tcPr>
          <w:p w:rsidR="00D77B25" w:rsidRPr="00D802D1" w:rsidRDefault="00D77B25" w:rsidP="00774E34">
            <w:pPr>
              <w:jc w:val="center"/>
              <w:rPr>
                <w:rFonts w:ascii="Times New Roman" w:eastAsia="Calibri" w:hAnsi="Times New Roman"/>
                <w:sz w:val="24"/>
                <w:szCs w:val="24"/>
                <w:lang w:val="en-US" w:eastAsia="en-US"/>
              </w:rPr>
            </w:pPr>
            <w:r w:rsidRPr="00D802D1">
              <w:rPr>
                <w:rFonts w:ascii="Times New Roman" w:eastAsia="Calibri" w:hAnsi="Times New Roman"/>
                <w:sz w:val="24"/>
                <w:szCs w:val="24"/>
                <w:lang w:val="en-US" w:eastAsia="en-US"/>
              </w:rPr>
              <w:t>CO6</w:t>
            </w:r>
          </w:p>
        </w:tc>
        <w:tc>
          <w:tcPr>
            <w:tcW w:w="652" w:type="dxa"/>
            <w:vAlign w:val="center"/>
          </w:tcPr>
          <w:p w:rsidR="00D77B25" w:rsidRPr="005B0EC5" w:rsidRDefault="00D77B25" w:rsidP="00774E34">
            <w:pPr>
              <w:spacing w:line="360" w:lineRule="auto"/>
              <w:jc w:val="center"/>
              <w:rPr>
                <w:rFonts w:ascii="Times New Roman" w:hAnsi="Times New Roman"/>
              </w:rPr>
            </w:pPr>
            <w:r>
              <w:rPr>
                <w:rFonts w:ascii="Times New Roman" w:hAnsi="Times New Roman"/>
              </w:rPr>
              <w:t>3</w:t>
            </w:r>
          </w:p>
        </w:tc>
        <w:tc>
          <w:tcPr>
            <w:tcW w:w="651" w:type="dxa"/>
            <w:vAlign w:val="center"/>
          </w:tcPr>
          <w:p w:rsidR="00D77B25" w:rsidRPr="005B0EC5" w:rsidRDefault="00D77B25" w:rsidP="00774E34">
            <w:pPr>
              <w:jc w:val="center"/>
              <w:rPr>
                <w:rFonts w:ascii="Times New Roman" w:hAnsi="Times New Roman"/>
              </w:rPr>
            </w:pPr>
            <w:r>
              <w:rPr>
                <w:rFonts w:ascii="Times New Roman" w:hAnsi="Times New Roman"/>
              </w:rPr>
              <w:t>3</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2</w:t>
            </w:r>
          </w:p>
        </w:tc>
        <w:tc>
          <w:tcPr>
            <w:tcW w:w="660" w:type="dxa"/>
            <w:vAlign w:val="center"/>
          </w:tcPr>
          <w:p w:rsidR="00D77B25" w:rsidRPr="005B0EC5" w:rsidRDefault="00D77B25" w:rsidP="00774E34">
            <w:pPr>
              <w:jc w:val="center"/>
              <w:rPr>
                <w:rFonts w:ascii="Times New Roman" w:hAnsi="Times New Roman"/>
              </w:rPr>
            </w:pPr>
            <w:r>
              <w:rPr>
                <w:rFonts w:ascii="Times New Roman" w:hAnsi="Times New Roman"/>
              </w:rPr>
              <w:t>2</w:t>
            </w:r>
          </w:p>
        </w:tc>
        <w:tc>
          <w:tcPr>
            <w:tcW w:w="652" w:type="dxa"/>
            <w:vAlign w:val="center"/>
          </w:tcPr>
          <w:p w:rsidR="00D77B25" w:rsidRPr="005B0EC5" w:rsidRDefault="00D77B25" w:rsidP="00774E34">
            <w:pPr>
              <w:jc w:val="center"/>
              <w:rPr>
                <w:rFonts w:ascii="Times New Roman" w:hAnsi="Times New Roman"/>
              </w:rPr>
            </w:pPr>
            <w:r>
              <w:rPr>
                <w:rFonts w:ascii="Times New Roman" w:hAnsi="Times New Roman"/>
              </w:rPr>
              <w:t>1</w:t>
            </w:r>
          </w:p>
        </w:tc>
        <w:tc>
          <w:tcPr>
            <w:tcW w:w="670" w:type="dxa"/>
          </w:tcPr>
          <w:p w:rsidR="00D77B25" w:rsidRPr="005B0EC5" w:rsidRDefault="00D77B25" w:rsidP="00774E34">
            <w:pPr>
              <w:jc w:val="center"/>
              <w:rPr>
                <w:rFonts w:ascii="Times New Roman" w:hAnsi="Times New Roman"/>
              </w:rPr>
            </w:pPr>
            <w:r>
              <w:rPr>
                <w:rFonts w:ascii="Times New Roman" w:hAnsi="Times New Roman"/>
              </w:rPr>
              <w:t>-</w:t>
            </w:r>
          </w:p>
        </w:tc>
        <w:tc>
          <w:tcPr>
            <w:tcW w:w="652" w:type="dxa"/>
          </w:tcPr>
          <w:p w:rsidR="00D77B25" w:rsidRPr="005B0EC5" w:rsidRDefault="00D77B25" w:rsidP="00774E34">
            <w:pPr>
              <w:jc w:val="center"/>
              <w:rPr>
                <w:rFonts w:ascii="Times New Roman" w:hAnsi="Times New Roman"/>
              </w:rPr>
            </w:pPr>
            <w:r>
              <w:rPr>
                <w:rFonts w:ascii="Times New Roman" w:hAnsi="Times New Roman"/>
              </w:rPr>
              <w:t>-</w:t>
            </w:r>
          </w:p>
        </w:tc>
        <w:tc>
          <w:tcPr>
            <w:tcW w:w="64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660" w:type="dxa"/>
          </w:tcPr>
          <w:p w:rsidR="00D77B25" w:rsidRPr="005B0EC5" w:rsidRDefault="00D77B25" w:rsidP="00774E34">
            <w:pPr>
              <w:jc w:val="center"/>
              <w:rPr>
                <w:rFonts w:ascii="Times New Roman" w:hAnsi="Times New Roman"/>
              </w:rPr>
            </w:pPr>
            <w:r>
              <w:rPr>
                <w:rFonts w:ascii="Times New Roman" w:hAnsi="Times New Roman"/>
              </w:rPr>
              <w:t>-</w:t>
            </w:r>
          </w:p>
        </w:tc>
        <w:tc>
          <w:tcPr>
            <w:tcW w:w="763" w:type="dxa"/>
            <w:vAlign w:val="center"/>
          </w:tcPr>
          <w:p w:rsidR="00D77B25" w:rsidRPr="005B0EC5" w:rsidRDefault="00D77B25" w:rsidP="00774E34">
            <w:pPr>
              <w:jc w:val="center"/>
              <w:rPr>
                <w:rFonts w:ascii="Times New Roman" w:hAnsi="Times New Roman"/>
              </w:rPr>
            </w:pPr>
            <w:r>
              <w:rPr>
                <w:rFonts w:ascii="Times New Roman" w:hAnsi="Times New Roman"/>
              </w:rPr>
              <w:t>-</w:t>
            </w:r>
          </w:p>
        </w:tc>
        <w:tc>
          <w:tcPr>
            <w:tcW w:w="768" w:type="dxa"/>
          </w:tcPr>
          <w:p w:rsidR="00D77B25" w:rsidRPr="005B0EC5" w:rsidRDefault="00D77B25" w:rsidP="00774E34">
            <w:pPr>
              <w:jc w:val="center"/>
              <w:rPr>
                <w:rFonts w:ascii="Times New Roman" w:hAnsi="Times New Roman"/>
              </w:rPr>
            </w:pPr>
            <w:r>
              <w:rPr>
                <w:rFonts w:ascii="Times New Roman" w:hAnsi="Times New Roman"/>
              </w:rPr>
              <w:t>-</w:t>
            </w:r>
          </w:p>
        </w:tc>
        <w:tc>
          <w:tcPr>
            <w:tcW w:w="773" w:type="dxa"/>
          </w:tcPr>
          <w:p w:rsidR="00D77B25" w:rsidRPr="005B0EC5" w:rsidRDefault="00D77B25" w:rsidP="00774E34">
            <w:pPr>
              <w:jc w:val="center"/>
              <w:rPr>
                <w:rFonts w:ascii="Times New Roman" w:hAnsi="Times New Roman"/>
              </w:rPr>
            </w:pPr>
            <w:r>
              <w:rPr>
                <w:rFonts w:ascii="Times New Roman" w:hAnsi="Times New Roman"/>
              </w:rPr>
              <w:t>2</w:t>
            </w:r>
          </w:p>
        </w:tc>
        <w:tc>
          <w:tcPr>
            <w:tcW w:w="785"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3</w:t>
            </w:r>
          </w:p>
        </w:tc>
        <w:tc>
          <w:tcPr>
            <w:tcW w:w="777" w:type="dxa"/>
          </w:tcPr>
          <w:p w:rsidR="00D77B25" w:rsidRPr="00D802D1" w:rsidRDefault="00D77B25" w:rsidP="00774E34">
            <w:pPr>
              <w:spacing w:after="160"/>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2</w:t>
            </w:r>
          </w:p>
        </w:tc>
      </w:tr>
    </w:tbl>
    <w:p w:rsidR="00D77B25" w:rsidRPr="00AC2EB7" w:rsidRDefault="00D77B25" w:rsidP="00D77B25">
      <w:pPr>
        <w:jc w:val="center"/>
        <w:rPr>
          <w:rFonts w:ascii="Times New Roman" w:hAnsi="Times New Roman"/>
          <w:b/>
          <w:sz w:val="24"/>
          <w:szCs w:val="24"/>
          <w:lang w:val="en-US" w:eastAsia="en-US"/>
        </w:rPr>
      </w:pPr>
    </w:p>
    <w:p w:rsidR="00A24F73" w:rsidRPr="00D77B25" w:rsidRDefault="00A24F73" w:rsidP="00D77B25"/>
    <w:sectPr w:rsidR="00A24F73" w:rsidRPr="00D77B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6B9C" w:rsidRDefault="00DD6B9C" w:rsidP="004406DF">
      <w:pPr>
        <w:spacing w:after="0" w:line="240" w:lineRule="auto"/>
      </w:pPr>
      <w:r>
        <w:separator/>
      </w:r>
    </w:p>
  </w:endnote>
  <w:endnote w:type="continuationSeparator" w:id="0">
    <w:p w:rsidR="00DD6B9C" w:rsidRDefault="00DD6B9C" w:rsidP="0044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6B9C" w:rsidRDefault="00DD6B9C" w:rsidP="004406DF">
      <w:pPr>
        <w:spacing w:after="0" w:line="240" w:lineRule="auto"/>
      </w:pPr>
      <w:r>
        <w:separator/>
      </w:r>
    </w:p>
  </w:footnote>
  <w:footnote w:type="continuationSeparator" w:id="0">
    <w:p w:rsidR="00DD6B9C" w:rsidRDefault="00DD6B9C" w:rsidP="00440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9D0"/>
    <w:multiLevelType w:val="hybridMultilevel"/>
    <w:tmpl w:val="EC2AC83E"/>
    <w:lvl w:ilvl="0" w:tplc="4009000F">
      <w:start w:val="1"/>
      <w:numFmt w:val="decimal"/>
      <w:lvlText w:val="%1."/>
      <w:lvlJc w:val="left"/>
      <w:pPr>
        <w:ind w:left="753" w:hanging="360"/>
      </w:pPr>
    </w:lvl>
    <w:lvl w:ilvl="1" w:tplc="40090019" w:tentative="1">
      <w:start w:val="1"/>
      <w:numFmt w:val="lowerLetter"/>
      <w:lvlText w:val="%2."/>
      <w:lvlJc w:val="left"/>
      <w:pPr>
        <w:ind w:left="1473" w:hanging="360"/>
      </w:pPr>
    </w:lvl>
    <w:lvl w:ilvl="2" w:tplc="4009001B" w:tentative="1">
      <w:start w:val="1"/>
      <w:numFmt w:val="lowerRoman"/>
      <w:lvlText w:val="%3."/>
      <w:lvlJc w:val="right"/>
      <w:pPr>
        <w:ind w:left="2193" w:hanging="180"/>
      </w:pPr>
    </w:lvl>
    <w:lvl w:ilvl="3" w:tplc="4009000F" w:tentative="1">
      <w:start w:val="1"/>
      <w:numFmt w:val="decimal"/>
      <w:lvlText w:val="%4."/>
      <w:lvlJc w:val="left"/>
      <w:pPr>
        <w:ind w:left="2913" w:hanging="360"/>
      </w:pPr>
    </w:lvl>
    <w:lvl w:ilvl="4" w:tplc="40090019" w:tentative="1">
      <w:start w:val="1"/>
      <w:numFmt w:val="lowerLetter"/>
      <w:lvlText w:val="%5."/>
      <w:lvlJc w:val="left"/>
      <w:pPr>
        <w:ind w:left="3633" w:hanging="360"/>
      </w:pPr>
    </w:lvl>
    <w:lvl w:ilvl="5" w:tplc="4009001B" w:tentative="1">
      <w:start w:val="1"/>
      <w:numFmt w:val="lowerRoman"/>
      <w:lvlText w:val="%6."/>
      <w:lvlJc w:val="right"/>
      <w:pPr>
        <w:ind w:left="4353" w:hanging="180"/>
      </w:pPr>
    </w:lvl>
    <w:lvl w:ilvl="6" w:tplc="4009000F" w:tentative="1">
      <w:start w:val="1"/>
      <w:numFmt w:val="decimal"/>
      <w:lvlText w:val="%7."/>
      <w:lvlJc w:val="left"/>
      <w:pPr>
        <w:ind w:left="5073" w:hanging="360"/>
      </w:pPr>
    </w:lvl>
    <w:lvl w:ilvl="7" w:tplc="40090019" w:tentative="1">
      <w:start w:val="1"/>
      <w:numFmt w:val="lowerLetter"/>
      <w:lvlText w:val="%8."/>
      <w:lvlJc w:val="left"/>
      <w:pPr>
        <w:ind w:left="5793" w:hanging="360"/>
      </w:pPr>
    </w:lvl>
    <w:lvl w:ilvl="8" w:tplc="4009001B" w:tentative="1">
      <w:start w:val="1"/>
      <w:numFmt w:val="lowerRoman"/>
      <w:lvlText w:val="%9."/>
      <w:lvlJc w:val="right"/>
      <w:pPr>
        <w:ind w:left="6513" w:hanging="180"/>
      </w:pPr>
    </w:lvl>
  </w:abstractNum>
  <w:abstractNum w:abstractNumId="1" w15:restartNumberingAfterBreak="0">
    <w:nsid w:val="07487449"/>
    <w:multiLevelType w:val="hybridMultilevel"/>
    <w:tmpl w:val="0D222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3546F8"/>
    <w:multiLevelType w:val="hybridMultilevel"/>
    <w:tmpl w:val="93FCCD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323E0B"/>
    <w:multiLevelType w:val="hybridMultilevel"/>
    <w:tmpl w:val="231AE3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E394F61"/>
    <w:multiLevelType w:val="hybridMultilevel"/>
    <w:tmpl w:val="14100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CD5090"/>
    <w:multiLevelType w:val="hybridMultilevel"/>
    <w:tmpl w:val="A68E0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05620A"/>
    <w:multiLevelType w:val="hybridMultilevel"/>
    <w:tmpl w:val="7B68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E6476"/>
    <w:multiLevelType w:val="hybridMultilevel"/>
    <w:tmpl w:val="7F927F2C"/>
    <w:lvl w:ilvl="0" w:tplc="8F96EE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920447"/>
    <w:multiLevelType w:val="hybridMultilevel"/>
    <w:tmpl w:val="7B3291EC"/>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9" w15:restartNumberingAfterBreak="0">
    <w:nsid w:val="19BF74D7"/>
    <w:multiLevelType w:val="hybridMultilevel"/>
    <w:tmpl w:val="FC44733C"/>
    <w:lvl w:ilvl="0" w:tplc="2B42D6D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654366"/>
    <w:multiLevelType w:val="hybridMultilevel"/>
    <w:tmpl w:val="7B68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27247"/>
    <w:multiLevelType w:val="hybridMultilevel"/>
    <w:tmpl w:val="FA58998C"/>
    <w:lvl w:ilvl="0" w:tplc="4009000F">
      <w:start w:val="1"/>
      <w:numFmt w:val="decimal"/>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15:restartNumberingAfterBreak="0">
    <w:nsid w:val="376569A3"/>
    <w:multiLevelType w:val="hybridMultilevel"/>
    <w:tmpl w:val="4E4628A0"/>
    <w:lvl w:ilvl="0" w:tplc="0C7C6AB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2B7304"/>
    <w:multiLevelType w:val="hybridMultilevel"/>
    <w:tmpl w:val="7AF2FD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AF2FBB"/>
    <w:multiLevelType w:val="hybridMultilevel"/>
    <w:tmpl w:val="B19AF6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B6F55B3"/>
    <w:multiLevelType w:val="hybridMultilevel"/>
    <w:tmpl w:val="FF1A4E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7921CD"/>
    <w:multiLevelType w:val="hybridMultilevel"/>
    <w:tmpl w:val="1BBC49FA"/>
    <w:lvl w:ilvl="0" w:tplc="82825A1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0F7ECD"/>
    <w:multiLevelType w:val="hybridMultilevel"/>
    <w:tmpl w:val="85FEC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FF332F"/>
    <w:multiLevelType w:val="hybridMultilevel"/>
    <w:tmpl w:val="C07E2B2E"/>
    <w:lvl w:ilvl="0" w:tplc="4009000F">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9" w15:restartNumberingAfterBreak="0">
    <w:nsid w:val="43F60811"/>
    <w:multiLevelType w:val="hybridMultilevel"/>
    <w:tmpl w:val="4D0E9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91A2AC0"/>
    <w:multiLevelType w:val="hybridMultilevel"/>
    <w:tmpl w:val="7B68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43C80"/>
    <w:multiLevelType w:val="hybridMultilevel"/>
    <w:tmpl w:val="96B06446"/>
    <w:lvl w:ilvl="0" w:tplc="4009000F">
      <w:start w:val="1"/>
      <w:numFmt w:val="decimal"/>
      <w:lvlText w:val="%1."/>
      <w:lvlJc w:val="left"/>
      <w:pPr>
        <w:ind w:left="753" w:hanging="360"/>
      </w:pPr>
    </w:lvl>
    <w:lvl w:ilvl="1" w:tplc="40090019" w:tentative="1">
      <w:start w:val="1"/>
      <w:numFmt w:val="lowerLetter"/>
      <w:lvlText w:val="%2."/>
      <w:lvlJc w:val="left"/>
      <w:pPr>
        <w:ind w:left="1473" w:hanging="360"/>
      </w:pPr>
    </w:lvl>
    <w:lvl w:ilvl="2" w:tplc="4009001B" w:tentative="1">
      <w:start w:val="1"/>
      <w:numFmt w:val="lowerRoman"/>
      <w:lvlText w:val="%3."/>
      <w:lvlJc w:val="right"/>
      <w:pPr>
        <w:ind w:left="2193" w:hanging="180"/>
      </w:pPr>
    </w:lvl>
    <w:lvl w:ilvl="3" w:tplc="4009000F" w:tentative="1">
      <w:start w:val="1"/>
      <w:numFmt w:val="decimal"/>
      <w:lvlText w:val="%4."/>
      <w:lvlJc w:val="left"/>
      <w:pPr>
        <w:ind w:left="2913" w:hanging="360"/>
      </w:pPr>
    </w:lvl>
    <w:lvl w:ilvl="4" w:tplc="40090019" w:tentative="1">
      <w:start w:val="1"/>
      <w:numFmt w:val="lowerLetter"/>
      <w:lvlText w:val="%5."/>
      <w:lvlJc w:val="left"/>
      <w:pPr>
        <w:ind w:left="3633" w:hanging="360"/>
      </w:pPr>
    </w:lvl>
    <w:lvl w:ilvl="5" w:tplc="4009001B" w:tentative="1">
      <w:start w:val="1"/>
      <w:numFmt w:val="lowerRoman"/>
      <w:lvlText w:val="%6."/>
      <w:lvlJc w:val="right"/>
      <w:pPr>
        <w:ind w:left="4353" w:hanging="180"/>
      </w:pPr>
    </w:lvl>
    <w:lvl w:ilvl="6" w:tplc="4009000F" w:tentative="1">
      <w:start w:val="1"/>
      <w:numFmt w:val="decimal"/>
      <w:lvlText w:val="%7."/>
      <w:lvlJc w:val="left"/>
      <w:pPr>
        <w:ind w:left="5073" w:hanging="360"/>
      </w:pPr>
    </w:lvl>
    <w:lvl w:ilvl="7" w:tplc="40090019" w:tentative="1">
      <w:start w:val="1"/>
      <w:numFmt w:val="lowerLetter"/>
      <w:lvlText w:val="%8."/>
      <w:lvlJc w:val="left"/>
      <w:pPr>
        <w:ind w:left="5793" w:hanging="360"/>
      </w:pPr>
    </w:lvl>
    <w:lvl w:ilvl="8" w:tplc="4009001B" w:tentative="1">
      <w:start w:val="1"/>
      <w:numFmt w:val="lowerRoman"/>
      <w:lvlText w:val="%9."/>
      <w:lvlJc w:val="right"/>
      <w:pPr>
        <w:ind w:left="6513" w:hanging="180"/>
      </w:pPr>
    </w:lvl>
  </w:abstractNum>
  <w:abstractNum w:abstractNumId="22" w15:restartNumberingAfterBreak="0">
    <w:nsid w:val="502308B2"/>
    <w:multiLevelType w:val="hybridMultilevel"/>
    <w:tmpl w:val="9CBC56E4"/>
    <w:lvl w:ilvl="0" w:tplc="0E9A7E44">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3" w15:restartNumberingAfterBreak="0">
    <w:nsid w:val="54BA3568"/>
    <w:multiLevelType w:val="hybridMultilevel"/>
    <w:tmpl w:val="389065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8FA482F"/>
    <w:multiLevelType w:val="hybridMultilevel"/>
    <w:tmpl w:val="3654B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EA648AB"/>
    <w:multiLevelType w:val="hybridMultilevel"/>
    <w:tmpl w:val="A3AC66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128791A"/>
    <w:multiLevelType w:val="hybridMultilevel"/>
    <w:tmpl w:val="A5DC7E3C"/>
    <w:lvl w:ilvl="0" w:tplc="A20AED32">
      <w:start w:val="1"/>
      <w:numFmt w:val="decimal"/>
      <w:lvlText w:val="%1."/>
      <w:lvlJc w:val="left"/>
      <w:pPr>
        <w:tabs>
          <w:tab w:val="num" w:pos="540"/>
        </w:tabs>
        <w:ind w:left="540" w:hanging="360"/>
      </w:pPr>
      <w:rPr>
        <w:rFonts w:hint="default"/>
      </w:rPr>
    </w:lvl>
    <w:lvl w:ilvl="1" w:tplc="46E88902">
      <w:start w:val="1"/>
      <w:numFmt w:val="lowerLetter"/>
      <w:lvlText w:val="%2)"/>
      <w:lvlJc w:val="left"/>
      <w:pPr>
        <w:tabs>
          <w:tab w:val="num" w:pos="1260"/>
        </w:tabs>
        <w:ind w:left="1260" w:hanging="360"/>
      </w:pPr>
      <w:rPr>
        <w:rFonts w:hint="default"/>
      </w:rPr>
    </w:lvl>
    <w:lvl w:ilvl="2" w:tplc="21840F84">
      <w:start w:val="1"/>
      <w:numFmt w:val="decimal"/>
      <w:lvlText w:val="%3)"/>
      <w:lvlJc w:val="left"/>
      <w:pPr>
        <w:tabs>
          <w:tab w:val="num" w:pos="2205"/>
        </w:tabs>
        <w:ind w:left="2205" w:hanging="36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7" w15:restartNumberingAfterBreak="0">
    <w:nsid w:val="64A84C76"/>
    <w:multiLevelType w:val="hybridMultilevel"/>
    <w:tmpl w:val="CB704074"/>
    <w:lvl w:ilvl="0" w:tplc="F53EEF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959C1"/>
    <w:multiLevelType w:val="hybridMultilevel"/>
    <w:tmpl w:val="386AB8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FB35855"/>
    <w:multiLevelType w:val="hybridMultilevel"/>
    <w:tmpl w:val="F7C8497E"/>
    <w:lvl w:ilvl="0" w:tplc="C584D06E">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38512722">
    <w:abstractNumId w:val="10"/>
  </w:num>
  <w:num w:numId="2" w16cid:durableId="1841237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80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4257312">
    <w:abstractNumId w:val="15"/>
  </w:num>
  <w:num w:numId="5" w16cid:durableId="8637163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7568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9897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45137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9356517">
    <w:abstractNumId w:val="26"/>
  </w:num>
  <w:num w:numId="10" w16cid:durableId="778720076">
    <w:abstractNumId w:val="27"/>
  </w:num>
  <w:num w:numId="11" w16cid:durableId="1902135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7239376">
    <w:abstractNumId w:val="6"/>
  </w:num>
  <w:num w:numId="13" w16cid:durableId="1159151572">
    <w:abstractNumId w:val="14"/>
  </w:num>
  <w:num w:numId="14" w16cid:durableId="1292174258">
    <w:abstractNumId w:val="29"/>
  </w:num>
  <w:num w:numId="15" w16cid:durableId="578754445">
    <w:abstractNumId w:val="5"/>
  </w:num>
  <w:num w:numId="16" w16cid:durableId="1122042540">
    <w:abstractNumId w:val="24"/>
  </w:num>
  <w:num w:numId="17" w16cid:durableId="1583950286">
    <w:abstractNumId w:val="21"/>
  </w:num>
  <w:num w:numId="18" w16cid:durableId="615990855">
    <w:abstractNumId w:val="0"/>
  </w:num>
  <w:num w:numId="19" w16cid:durableId="310721915">
    <w:abstractNumId w:val="4"/>
  </w:num>
  <w:num w:numId="20" w16cid:durableId="1615594784">
    <w:abstractNumId w:val="7"/>
  </w:num>
  <w:num w:numId="21" w16cid:durableId="937834423">
    <w:abstractNumId w:val="23"/>
  </w:num>
  <w:num w:numId="22" w16cid:durableId="1137727394">
    <w:abstractNumId w:val="28"/>
  </w:num>
  <w:num w:numId="23" w16cid:durableId="1448425164">
    <w:abstractNumId w:val="17"/>
  </w:num>
  <w:num w:numId="24" w16cid:durableId="568544267">
    <w:abstractNumId w:val="2"/>
  </w:num>
  <w:num w:numId="25" w16cid:durableId="992374621">
    <w:abstractNumId w:val="8"/>
  </w:num>
  <w:num w:numId="26" w16cid:durableId="297685154">
    <w:abstractNumId w:val="9"/>
  </w:num>
  <w:num w:numId="27" w16cid:durableId="44447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86173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201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576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1F"/>
    <w:rsid w:val="00030B38"/>
    <w:rsid w:val="00084731"/>
    <w:rsid w:val="001A7889"/>
    <w:rsid w:val="001B5605"/>
    <w:rsid w:val="00237D1F"/>
    <w:rsid w:val="002C083C"/>
    <w:rsid w:val="003D4CF8"/>
    <w:rsid w:val="004406DF"/>
    <w:rsid w:val="004F36BD"/>
    <w:rsid w:val="00505F2A"/>
    <w:rsid w:val="00563AA3"/>
    <w:rsid w:val="006041A5"/>
    <w:rsid w:val="00661564"/>
    <w:rsid w:val="007917D2"/>
    <w:rsid w:val="007D5E53"/>
    <w:rsid w:val="00887FA0"/>
    <w:rsid w:val="00A24F73"/>
    <w:rsid w:val="00CC66EE"/>
    <w:rsid w:val="00D46601"/>
    <w:rsid w:val="00D77B25"/>
    <w:rsid w:val="00DD6B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9448"/>
  <w15:chartTrackingRefBased/>
  <w15:docId w15:val="{BCC2F9D8-7A35-4B0E-9D4D-37A4125F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1F"/>
    <w:pPr>
      <w:spacing w:after="200" w:line="276" w:lineRule="auto"/>
    </w:pPr>
    <w:rPr>
      <w:rFonts w:ascii="Calibri" w:eastAsia="Times New Roman" w:hAnsi="Calibri" w:cs="Times New Roman"/>
      <w:kern w:val="0"/>
      <w:lang w:eastAsia="en-IN"/>
      <w14:ligatures w14:val="none"/>
    </w:rPr>
  </w:style>
  <w:style w:type="paragraph" w:styleId="Heading1">
    <w:name w:val="heading 1"/>
    <w:basedOn w:val="Normal"/>
    <w:next w:val="Normal"/>
    <w:link w:val="Heading1Char"/>
    <w:uiPriority w:val="9"/>
    <w:qFormat/>
    <w:rsid w:val="00237D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7D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7D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7D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7D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7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D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D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7D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7D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7D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7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D1F"/>
    <w:rPr>
      <w:rFonts w:eastAsiaTheme="majorEastAsia" w:cstheme="majorBidi"/>
      <w:color w:val="272727" w:themeColor="text1" w:themeTint="D8"/>
    </w:rPr>
  </w:style>
  <w:style w:type="paragraph" w:styleId="Title">
    <w:name w:val="Title"/>
    <w:basedOn w:val="Normal"/>
    <w:next w:val="Normal"/>
    <w:link w:val="TitleChar"/>
    <w:uiPriority w:val="10"/>
    <w:qFormat/>
    <w:rsid w:val="00237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D1F"/>
    <w:pPr>
      <w:spacing w:before="160"/>
      <w:jc w:val="center"/>
    </w:pPr>
    <w:rPr>
      <w:i/>
      <w:iCs/>
      <w:color w:val="404040" w:themeColor="text1" w:themeTint="BF"/>
    </w:rPr>
  </w:style>
  <w:style w:type="character" w:customStyle="1" w:styleId="QuoteChar">
    <w:name w:val="Quote Char"/>
    <w:basedOn w:val="DefaultParagraphFont"/>
    <w:link w:val="Quote"/>
    <w:uiPriority w:val="29"/>
    <w:rsid w:val="00237D1F"/>
    <w:rPr>
      <w:i/>
      <w:iCs/>
      <w:color w:val="404040" w:themeColor="text1" w:themeTint="BF"/>
    </w:rPr>
  </w:style>
  <w:style w:type="paragraph" w:styleId="ListParagraph">
    <w:name w:val="List Paragraph"/>
    <w:basedOn w:val="Normal"/>
    <w:link w:val="ListParagraphChar"/>
    <w:uiPriority w:val="34"/>
    <w:qFormat/>
    <w:rsid w:val="00237D1F"/>
    <w:pPr>
      <w:ind w:left="720"/>
      <w:contextualSpacing/>
    </w:pPr>
  </w:style>
  <w:style w:type="character" w:styleId="IntenseEmphasis">
    <w:name w:val="Intense Emphasis"/>
    <w:basedOn w:val="DefaultParagraphFont"/>
    <w:uiPriority w:val="21"/>
    <w:qFormat/>
    <w:rsid w:val="00237D1F"/>
    <w:rPr>
      <w:i/>
      <w:iCs/>
      <w:color w:val="2F5496" w:themeColor="accent1" w:themeShade="BF"/>
    </w:rPr>
  </w:style>
  <w:style w:type="paragraph" w:styleId="IntenseQuote">
    <w:name w:val="Intense Quote"/>
    <w:basedOn w:val="Normal"/>
    <w:next w:val="Normal"/>
    <w:link w:val="IntenseQuoteChar"/>
    <w:uiPriority w:val="30"/>
    <w:qFormat/>
    <w:rsid w:val="00237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7D1F"/>
    <w:rPr>
      <w:i/>
      <w:iCs/>
      <w:color w:val="2F5496" w:themeColor="accent1" w:themeShade="BF"/>
    </w:rPr>
  </w:style>
  <w:style w:type="character" w:styleId="IntenseReference">
    <w:name w:val="Intense Reference"/>
    <w:basedOn w:val="DefaultParagraphFont"/>
    <w:uiPriority w:val="32"/>
    <w:qFormat/>
    <w:rsid w:val="00237D1F"/>
    <w:rPr>
      <w:b/>
      <w:bCs/>
      <w:smallCaps/>
      <w:color w:val="2F5496" w:themeColor="accent1" w:themeShade="BF"/>
      <w:spacing w:val="5"/>
    </w:rPr>
  </w:style>
  <w:style w:type="character" w:customStyle="1" w:styleId="fontstyle01">
    <w:name w:val="fontstyle01"/>
    <w:basedOn w:val="DefaultParagraphFont"/>
    <w:rsid w:val="00237D1F"/>
    <w:rPr>
      <w:rFonts w:ascii="Times-Roman" w:hAnsi="Times-Roman" w:hint="default"/>
      <w:b w:val="0"/>
      <w:bCs w:val="0"/>
      <w:i w:val="0"/>
      <w:iCs w:val="0"/>
      <w:color w:val="000000"/>
      <w:sz w:val="24"/>
      <w:szCs w:val="24"/>
    </w:rPr>
  </w:style>
  <w:style w:type="table" w:styleId="TableGrid">
    <w:name w:val="Table Grid"/>
    <w:basedOn w:val="TableNormal"/>
    <w:uiPriority w:val="59"/>
    <w:rsid w:val="00237D1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37D1F"/>
    <w:rPr>
      <w:color w:val="0000FF"/>
      <w:u w:val="single"/>
    </w:rPr>
  </w:style>
  <w:style w:type="character" w:customStyle="1" w:styleId="ListParagraphChar">
    <w:name w:val="List Paragraph Char"/>
    <w:link w:val="ListParagraph"/>
    <w:uiPriority w:val="34"/>
    <w:rsid w:val="00237D1F"/>
  </w:style>
  <w:style w:type="character" w:customStyle="1" w:styleId="fontstyle21">
    <w:name w:val="fontstyle21"/>
    <w:basedOn w:val="DefaultParagraphFont"/>
    <w:rsid w:val="00237D1F"/>
    <w:rPr>
      <w:rFonts w:ascii="Calibri" w:hAnsi="Calibri" w:cs="Calibri" w:hint="default"/>
      <w:b w:val="0"/>
      <w:bCs w:val="0"/>
      <w:i w:val="0"/>
      <w:iCs w:val="0"/>
      <w:color w:val="000000"/>
      <w:sz w:val="22"/>
      <w:szCs w:val="22"/>
    </w:rPr>
  </w:style>
  <w:style w:type="table" w:customStyle="1" w:styleId="TableGrid2">
    <w:name w:val="Table Grid2"/>
    <w:basedOn w:val="TableNormal"/>
    <w:next w:val="TableGrid"/>
    <w:uiPriority w:val="39"/>
    <w:rsid w:val="00887FA0"/>
    <w:pPr>
      <w:spacing w:after="0" w:line="240" w:lineRule="auto"/>
    </w:pPr>
    <w:rPr>
      <w:rFonts w:ascii="Calibri" w:eastAsia="Calibri" w:hAnsi="Calibri" w:cs="Gautami"/>
      <w:kern w:val="0"/>
      <w:sz w:val="20"/>
      <w:szCs w:val="20"/>
      <w:lang w:eastAsia="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40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6DF"/>
    <w:rPr>
      <w:rFonts w:ascii="Calibri" w:eastAsia="Times New Roman" w:hAnsi="Calibri" w:cs="Times New Roman"/>
      <w:kern w:val="0"/>
      <w:lang w:eastAsia="en-IN"/>
      <w14:ligatures w14:val="none"/>
    </w:rPr>
  </w:style>
  <w:style w:type="paragraph" w:styleId="Footer">
    <w:name w:val="footer"/>
    <w:basedOn w:val="Normal"/>
    <w:link w:val="FooterChar"/>
    <w:uiPriority w:val="99"/>
    <w:unhideWhenUsed/>
    <w:rsid w:val="00440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6DF"/>
    <w:rPr>
      <w:rFonts w:ascii="Calibri" w:eastAsia="Times New Roman" w:hAnsi="Calibri" w:cs="Times New Roman"/>
      <w:kern w:val="0"/>
      <w:lang w:eastAsia="en-IN"/>
      <w14:ligatures w14:val="none"/>
    </w:rPr>
  </w:style>
  <w:style w:type="table" w:customStyle="1" w:styleId="TableGrid5">
    <w:name w:val="Table Grid5"/>
    <w:basedOn w:val="TableNormal"/>
    <w:next w:val="TableGrid"/>
    <w:uiPriority w:val="59"/>
    <w:rsid w:val="00030B38"/>
    <w:pPr>
      <w:spacing w:after="0" w:line="240" w:lineRule="auto"/>
    </w:pPr>
    <w:rPr>
      <w:rFonts w:ascii="Calibri" w:eastAsia="Calibri" w:hAnsi="Calibri" w:cs="Gautam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F36BD"/>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3D4CF8"/>
    <w:rPr>
      <w:b/>
      <w:bCs/>
    </w:rPr>
  </w:style>
  <w:style w:type="paragraph" w:styleId="NormalWeb">
    <w:name w:val="Normal (Web)"/>
    <w:basedOn w:val="Normal"/>
    <w:uiPriority w:val="99"/>
    <w:unhideWhenUsed/>
    <w:rsid w:val="003D4CF8"/>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Vardhan Ravula</dc:creator>
  <cp:keywords/>
  <dc:description/>
  <cp:lastModifiedBy>Harsha Vardhan Ravula</cp:lastModifiedBy>
  <cp:revision>2</cp:revision>
  <dcterms:created xsi:type="dcterms:W3CDTF">2025-02-14T13:10:00Z</dcterms:created>
  <dcterms:modified xsi:type="dcterms:W3CDTF">2025-02-14T13:10:00Z</dcterms:modified>
</cp:coreProperties>
</file>